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0CADB42" w14:textId="0271EAB9" w:rsidR="003048D6" w:rsidRDefault="00161D02">
      <w:pPr>
        <w:pStyle w:val="Title"/>
        <w:rPr>
          <w:rFonts w:ascii="Times New Roman" w:hAnsi="Times New Roman"/>
        </w:rPr>
      </w:pPr>
      <w:r>
        <w:rPr>
          <w:rFonts w:ascii="Times New Roman" w:hAnsi="Times New Roman"/>
        </w:rPr>
        <w:t xml:space="preserve">Calculation Results for Aggregate System EPFD for the </w:t>
      </w:r>
      <w:r w:rsidR="004E4CCC">
        <w:rPr>
          <w:rFonts w:ascii="Times New Roman" w:hAnsi="Times New Roman"/>
        </w:rPr>
        <w:t xml:space="preserve">Seventeenth </w:t>
      </w:r>
      <w:r>
        <w:rPr>
          <w:rFonts w:ascii="Times New Roman" w:hAnsi="Times New Roman"/>
        </w:rPr>
        <w:t>Resolution 609 (Rev. WRC-07) Consultation Meeting</w:t>
      </w:r>
    </w:p>
    <w:p w14:paraId="114A54B0" w14:textId="18C526AC" w:rsidR="003048D6" w:rsidRDefault="003048D6"/>
    <w:p w14:paraId="6B9F9204" w14:textId="77777777" w:rsidR="003048D6" w:rsidRDefault="00161D02">
      <w:pPr>
        <w:pStyle w:val="Heading1"/>
      </w:pPr>
      <w:r>
        <w:t>1 Introduction</w:t>
      </w:r>
    </w:p>
    <w:p w14:paraId="5E801C24" w14:textId="1BA8B7B6" w:rsidR="009A24AE" w:rsidRDefault="00161D02">
      <w:r>
        <w:t xml:space="preserve">The purpose of this contribution is to provide </w:t>
      </w:r>
      <w:r w:rsidR="009A24AE">
        <w:t xml:space="preserve">updated </w:t>
      </w:r>
      <w:r>
        <w:t>results of equivalent power flux density (</w:t>
      </w:r>
      <w:proofErr w:type="spellStart"/>
      <w:r>
        <w:t>epfd</w:t>
      </w:r>
      <w:proofErr w:type="spellEnd"/>
      <w:r>
        <w:t xml:space="preserve">) calculations performed by the </w:t>
      </w:r>
      <w:r w:rsidR="00FB7694">
        <w:t>U.S.</w:t>
      </w:r>
      <w:r>
        <w:t xml:space="preserve"> in preparation for the </w:t>
      </w:r>
      <w:r w:rsidR="004E4CCC">
        <w:t xml:space="preserve">Seventeenth </w:t>
      </w:r>
      <w:r>
        <w:t>Resolut</w:t>
      </w:r>
      <w:r w:rsidR="00646BA8">
        <w:t>ion 609 Consultation Meeting (</w:t>
      </w:r>
      <w:r w:rsidR="0056012B">
        <w:t>1</w:t>
      </w:r>
      <w:r w:rsidR="004E4CCC">
        <w:t>7</w:t>
      </w:r>
      <w:r w:rsidR="0056012B">
        <w:rPr>
          <w:vertAlign w:val="superscript"/>
        </w:rPr>
        <w:t>th</w:t>
      </w:r>
      <w:r w:rsidR="0056012B">
        <w:t xml:space="preserve"> </w:t>
      </w:r>
      <w:r>
        <w:t xml:space="preserve">CM) to be held </w:t>
      </w:r>
      <w:r w:rsidR="004E4CCC">
        <w:t xml:space="preserve">via correspondence. </w:t>
      </w:r>
    </w:p>
    <w:p w14:paraId="7521CB20" w14:textId="77777777" w:rsidR="009A24AE" w:rsidRDefault="009A24AE"/>
    <w:p w14:paraId="63B1987D" w14:textId="15D7C07F" w:rsidR="003048D6" w:rsidRPr="00A312BF" w:rsidRDefault="00161D02">
      <w:pPr>
        <w:rPr>
          <w:rFonts w:eastAsia="Times New Roman"/>
        </w:rPr>
      </w:pPr>
      <w:r>
        <w:t>The following relevant materials are presented in this document:</w:t>
      </w:r>
    </w:p>
    <w:p w14:paraId="2F33E920" w14:textId="77777777" w:rsidR="003048D6" w:rsidRDefault="003048D6"/>
    <w:p w14:paraId="758331CF" w14:textId="1E310709" w:rsidR="003048D6" w:rsidRDefault="00AB7A80">
      <w:pPr>
        <w:pStyle w:val="ListParagraph"/>
        <w:numPr>
          <w:ilvl w:val="0"/>
          <w:numId w:val="10"/>
        </w:numPr>
      </w:pPr>
      <w:r>
        <w:t>Section 2 presents a</w:t>
      </w:r>
      <w:r w:rsidR="00161D02">
        <w:t>n Executive Summary.</w:t>
      </w:r>
    </w:p>
    <w:p w14:paraId="451AD373" w14:textId="1F6F6E43" w:rsidR="003048D6" w:rsidRDefault="00AB7A80">
      <w:pPr>
        <w:pStyle w:val="ListParagraph"/>
        <w:numPr>
          <w:ilvl w:val="0"/>
          <w:numId w:val="10"/>
        </w:numPr>
      </w:pPr>
      <w:r>
        <w:t>Section 3 provides t</w:t>
      </w:r>
      <w:r w:rsidR="00161D02">
        <w:t xml:space="preserve">he </w:t>
      </w:r>
      <w:r w:rsidR="00FB7694">
        <w:t>U.S.</w:t>
      </w:r>
      <w:r w:rsidR="00161D02">
        <w:t xml:space="preserve"> calculation of the maximum RNSS aggregate </w:t>
      </w:r>
      <w:proofErr w:type="spellStart"/>
      <w:r w:rsidR="00161D02">
        <w:t>epfd</w:t>
      </w:r>
      <w:proofErr w:type="spellEnd"/>
      <w:r w:rsidR="00161D02">
        <w:t xml:space="preserve">, according to § 11 d) of the CM Terms of Reference (MOD </w:t>
      </w:r>
      <w:r w:rsidR="00AF249D">
        <w:t>Cyberjaya</w:t>
      </w:r>
      <w:r w:rsidR="00161D02">
        <w:t xml:space="preserve">, September </w:t>
      </w:r>
      <w:r w:rsidR="00AF249D">
        <w:t>2019</w:t>
      </w:r>
      <w:r w:rsidR="00161D02">
        <w:t>) (</w:t>
      </w:r>
      <w:proofErr w:type="spellStart"/>
      <w:r w:rsidR="00161D02">
        <w:t>ToR</w:t>
      </w:r>
      <w:proofErr w:type="spellEnd"/>
      <w:r w:rsidR="00161D02">
        <w:t>).</w:t>
      </w:r>
    </w:p>
    <w:p w14:paraId="6AEF7515" w14:textId="6C05BDDF" w:rsidR="003048D6" w:rsidRPr="00FE4D7D" w:rsidRDefault="00161D02" w:rsidP="008604E6">
      <w:pPr>
        <w:pStyle w:val="ListParagraph"/>
        <w:numPr>
          <w:ilvl w:val="0"/>
          <w:numId w:val="1"/>
        </w:numPr>
      </w:pPr>
      <w:r w:rsidRPr="00FE4D7D">
        <w:t>Section 4</w:t>
      </w:r>
      <w:r w:rsidR="00AB7A80">
        <w:t xml:space="preserve"> compares the</w:t>
      </w:r>
      <w:r w:rsidRPr="00FE4D7D">
        <w:t xml:space="preserve"> </w:t>
      </w:r>
      <w:proofErr w:type="gramStart"/>
      <w:r w:rsidRPr="00FE4D7D">
        <w:t>single-system</w:t>
      </w:r>
      <w:proofErr w:type="gramEnd"/>
      <w:r w:rsidRPr="00FE4D7D">
        <w:t xml:space="preserve"> </w:t>
      </w:r>
      <w:proofErr w:type="spellStart"/>
      <w:r w:rsidRPr="00FE4D7D">
        <w:t>epfd</w:t>
      </w:r>
      <w:proofErr w:type="spellEnd"/>
      <w:r w:rsidRPr="00FE4D7D">
        <w:t xml:space="preserve"> results obtained using </w:t>
      </w:r>
      <w:r w:rsidR="009D02D3" w:rsidRPr="00FE4D7D">
        <w:t xml:space="preserve">the </w:t>
      </w:r>
      <w:r w:rsidR="00FB7694" w:rsidRPr="00FE4D7D">
        <w:t>U.S.</w:t>
      </w:r>
      <w:r w:rsidR="004F5866" w:rsidRPr="00FE4D7D">
        <w:t xml:space="preserve"> Resolution 609 calculation </w:t>
      </w:r>
      <w:r w:rsidRPr="00FE4D7D">
        <w:t>tool to other operator/administration results.</w:t>
      </w:r>
    </w:p>
    <w:p w14:paraId="7F6B9C56" w14:textId="77777777" w:rsidR="003048D6" w:rsidRDefault="00161D02">
      <w:pPr>
        <w:pStyle w:val="Heading1"/>
      </w:pPr>
      <w:r>
        <w:t>2 Executive Summary</w:t>
      </w:r>
    </w:p>
    <w:p w14:paraId="2A804ABE" w14:textId="260DF786" w:rsidR="00E2411F" w:rsidRPr="004F4D0D" w:rsidRDefault="00E2411F" w:rsidP="00E2411F">
      <w:pPr>
        <w:pStyle w:val="Heading2"/>
      </w:pPr>
      <w:r w:rsidRPr="004F4D0D">
        <w:t>2.1 Maximum Aggregate EPFD Results</w:t>
      </w:r>
    </w:p>
    <w:p w14:paraId="44A909B4" w14:textId="2633DF49" w:rsidR="003048D6" w:rsidRDefault="00D016DB" w:rsidP="00E2411F">
      <w:r>
        <w:t>T</w:t>
      </w:r>
      <w:r w:rsidR="004F5866" w:rsidRPr="004F4D0D">
        <w:t xml:space="preserve">he maximum aggregate </w:t>
      </w:r>
      <w:proofErr w:type="spellStart"/>
      <w:r w:rsidR="004F5866" w:rsidRPr="004F4D0D">
        <w:t>epfd</w:t>
      </w:r>
      <w:proofErr w:type="spellEnd"/>
      <w:r w:rsidR="00161D02" w:rsidRPr="004F4D0D">
        <w:t xml:space="preserve"> results provided in this report</w:t>
      </w:r>
      <w:r>
        <w:t xml:space="preserve"> used the most recent </w:t>
      </w:r>
      <w:proofErr w:type="gramStart"/>
      <w:r w:rsidR="00161D02" w:rsidRPr="004F4D0D">
        <w:t>single-system</w:t>
      </w:r>
      <w:proofErr w:type="gramEnd"/>
      <w:r w:rsidR="00161D02" w:rsidRPr="004F4D0D">
        <w:t xml:space="preserve"> </w:t>
      </w:r>
      <w:proofErr w:type="spellStart"/>
      <w:r w:rsidR="00161D02" w:rsidRPr="004F4D0D">
        <w:t>epfd</w:t>
      </w:r>
      <w:proofErr w:type="spellEnd"/>
      <w:r w:rsidR="00161D02" w:rsidRPr="004F4D0D">
        <w:t xml:space="preserve"> results provided by </w:t>
      </w:r>
      <w:r w:rsidR="00A522E4" w:rsidRPr="004F4D0D">
        <w:t xml:space="preserve">the </w:t>
      </w:r>
      <w:r w:rsidR="00161D02" w:rsidRPr="004F4D0D">
        <w:t>notifying administrations</w:t>
      </w:r>
      <w:r w:rsidR="00571485" w:rsidRPr="004F4D0D">
        <w:t xml:space="preserve">. </w:t>
      </w:r>
      <w:r w:rsidR="00161D02" w:rsidRPr="004F4D0D">
        <w:t xml:space="preserve">Based on </w:t>
      </w:r>
      <w:r>
        <w:t>these contributions</w:t>
      </w:r>
      <w:r w:rsidR="00161D02" w:rsidRPr="004F4D0D">
        <w:t xml:space="preserve">, </w:t>
      </w:r>
      <w:r w:rsidR="00E2411F" w:rsidRPr="00572C09">
        <w:rPr>
          <w:i/>
          <w:iCs/>
        </w:rPr>
        <w:t>the</w:t>
      </w:r>
      <w:r w:rsidR="001D1A4F" w:rsidRPr="00572C09">
        <w:rPr>
          <w:i/>
          <w:iCs/>
        </w:rPr>
        <w:t xml:space="preserve"> </w:t>
      </w:r>
      <w:r w:rsidR="004A68FC" w:rsidRPr="00572C09">
        <w:rPr>
          <w:i/>
          <w:iCs/>
        </w:rPr>
        <w:t xml:space="preserve">maximum aggregate </w:t>
      </w:r>
      <w:proofErr w:type="spellStart"/>
      <w:r w:rsidR="004A68FC" w:rsidRPr="00572C09">
        <w:rPr>
          <w:i/>
          <w:iCs/>
        </w:rPr>
        <w:t>epfd</w:t>
      </w:r>
      <w:proofErr w:type="spellEnd"/>
      <w:r w:rsidR="004A68FC" w:rsidRPr="00572C09">
        <w:rPr>
          <w:i/>
          <w:iCs/>
        </w:rPr>
        <w:t xml:space="preserve"> value occurs at 1 17</w:t>
      </w:r>
      <w:r w:rsidR="00FE4D7D">
        <w:rPr>
          <w:i/>
          <w:iCs/>
        </w:rPr>
        <w:t>6</w:t>
      </w:r>
      <w:r w:rsidR="004A68FC" w:rsidRPr="00572C09">
        <w:rPr>
          <w:i/>
          <w:iCs/>
        </w:rPr>
        <w:t xml:space="preserve"> MHz and</w:t>
      </w:r>
      <w:r w:rsidR="00161D02" w:rsidRPr="00572C09">
        <w:rPr>
          <w:i/>
          <w:iCs/>
        </w:rPr>
        <w:t xml:space="preserve"> is </w:t>
      </w:r>
      <w:r w:rsidR="007738C8" w:rsidRPr="00572C09">
        <w:rPr>
          <w:i/>
          <w:iCs/>
        </w:rPr>
        <w:t>-121.</w:t>
      </w:r>
      <w:r w:rsidR="00764D70" w:rsidRPr="00572C09">
        <w:rPr>
          <w:i/>
          <w:iCs/>
        </w:rPr>
        <w:t>8</w:t>
      </w:r>
      <w:r w:rsidR="00930217">
        <w:rPr>
          <w:i/>
          <w:iCs/>
        </w:rPr>
        <w:t>2</w:t>
      </w:r>
      <w:r w:rsidR="001D1A4F" w:rsidRPr="00572C09">
        <w:rPr>
          <w:i/>
          <w:iCs/>
        </w:rPr>
        <w:t xml:space="preserve"> </w:t>
      </w:r>
      <w:r w:rsidR="00161D02" w:rsidRPr="00572C09">
        <w:rPr>
          <w:i/>
          <w:iCs/>
        </w:rPr>
        <w:t>dB(W/(m</w:t>
      </w:r>
      <w:r w:rsidR="00161D02" w:rsidRPr="00572C09">
        <w:rPr>
          <w:i/>
          <w:iCs/>
          <w:vertAlign w:val="superscript"/>
        </w:rPr>
        <w:t>2</w:t>
      </w:r>
      <w:r w:rsidR="00161D02" w:rsidRPr="00572C09">
        <w:rPr>
          <w:i/>
          <w:iCs/>
        </w:rPr>
        <w:t>∙MHz))</w:t>
      </w:r>
      <w:r>
        <w:rPr>
          <w:i/>
          <w:iCs/>
        </w:rPr>
        <w:t xml:space="preserve"> which is</w:t>
      </w:r>
      <w:r w:rsidR="00161D02" w:rsidRPr="00572C09">
        <w:rPr>
          <w:i/>
          <w:iCs/>
        </w:rPr>
        <w:t xml:space="preserve"> </w:t>
      </w:r>
      <w:r w:rsidR="007738C8" w:rsidRPr="00572C09">
        <w:rPr>
          <w:i/>
          <w:iCs/>
        </w:rPr>
        <w:t>0.</w:t>
      </w:r>
      <w:r w:rsidR="00764D70" w:rsidRPr="00572C09">
        <w:rPr>
          <w:i/>
          <w:iCs/>
        </w:rPr>
        <w:t>3</w:t>
      </w:r>
      <w:r w:rsidR="00930217">
        <w:rPr>
          <w:i/>
          <w:iCs/>
        </w:rPr>
        <w:t>2</w:t>
      </w:r>
      <w:r w:rsidR="007738C8" w:rsidRPr="00572C09">
        <w:rPr>
          <w:i/>
          <w:iCs/>
        </w:rPr>
        <w:t xml:space="preserve"> </w:t>
      </w:r>
      <w:r w:rsidR="00161D02" w:rsidRPr="00572C09">
        <w:rPr>
          <w:i/>
          <w:iCs/>
        </w:rPr>
        <w:t>dB below the Resolution 609 limit of -121.5 dB(W/(m</w:t>
      </w:r>
      <w:r w:rsidR="00161D02" w:rsidRPr="00572C09">
        <w:rPr>
          <w:i/>
          <w:iCs/>
          <w:vertAlign w:val="superscript"/>
        </w:rPr>
        <w:t>2</w:t>
      </w:r>
      <w:r w:rsidR="00161D02" w:rsidRPr="00572C09">
        <w:rPr>
          <w:i/>
          <w:iCs/>
        </w:rPr>
        <w:t>∙MHz)).</w:t>
      </w:r>
      <w:r w:rsidR="008604E6" w:rsidRPr="00764D70">
        <w:t xml:space="preserve"> </w:t>
      </w:r>
      <w:r w:rsidR="00161D02" w:rsidRPr="00764D70">
        <w:t>The U.S. beli</w:t>
      </w:r>
      <w:r w:rsidR="004F5866" w:rsidRPr="00764D70">
        <w:t>eves</w:t>
      </w:r>
      <w:r w:rsidR="004F5866" w:rsidRPr="004F4D0D">
        <w:t xml:space="preserve"> this value is the correct maximum aggregate </w:t>
      </w:r>
      <w:proofErr w:type="spellStart"/>
      <w:r w:rsidR="00161D02" w:rsidRPr="004F4D0D">
        <w:t>ep</w:t>
      </w:r>
      <w:r w:rsidR="00571485" w:rsidRPr="004F4D0D">
        <w:t>fd</w:t>
      </w:r>
      <w:proofErr w:type="spellEnd"/>
      <w:r w:rsidR="00571485" w:rsidRPr="004F4D0D">
        <w:t xml:space="preserve"> value to report out of the 1</w:t>
      </w:r>
      <w:r w:rsidR="00930217">
        <w:t>7</w:t>
      </w:r>
      <w:r w:rsidR="00161D02" w:rsidRPr="004F4D0D">
        <w:rPr>
          <w:vertAlign w:val="superscript"/>
        </w:rPr>
        <w:t>th</w:t>
      </w:r>
      <w:r w:rsidR="00161D02" w:rsidRPr="004F4D0D">
        <w:t xml:space="preserve"> CM.</w:t>
      </w:r>
      <w:r w:rsidR="008604E6" w:rsidRPr="004F4D0D">
        <w:t xml:space="preserve"> </w:t>
      </w:r>
      <w:r w:rsidR="00161D02" w:rsidRPr="004F4D0D">
        <w:t>(See Section 3.1 below for more details.)</w:t>
      </w:r>
    </w:p>
    <w:p w14:paraId="71463950" w14:textId="2E11AD79" w:rsidR="004F4D0D" w:rsidRDefault="004F4D0D" w:rsidP="00E2411F"/>
    <w:p w14:paraId="1CDEFE66" w14:textId="0B01657C" w:rsidR="004F4D0D" w:rsidRDefault="00E2411F" w:rsidP="00FE4D7D">
      <w:pPr>
        <w:pStyle w:val="Heading2"/>
      </w:pPr>
      <w:r>
        <w:t xml:space="preserve">2.2 </w:t>
      </w:r>
      <w:r w:rsidR="00D75DE9">
        <w:t>S</w:t>
      </w:r>
      <w:r w:rsidR="005E1131">
        <w:t>even</w:t>
      </w:r>
      <w:r w:rsidR="00D75DE9">
        <w:t>teenth</w:t>
      </w:r>
      <w:r w:rsidR="00D75DE9" w:rsidRPr="00E2411F">
        <w:t xml:space="preserve"> </w:t>
      </w:r>
      <w:r w:rsidR="00161D02" w:rsidRPr="00E2411F">
        <w:t>Consultation Meeting Single-System EPFD Results</w:t>
      </w:r>
    </w:p>
    <w:p w14:paraId="66687826" w14:textId="77777777" w:rsidR="00FE4D7D" w:rsidRPr="00FE4D7D" w:rsidRDefault="00FE4D7D" w:rsidP="00FE4D7D"/>
    <w:p w14:paraId="7D5108B6" w14:textId="2679D14D" w:rsidR="00FE4D7D" w:rsidRDefault="005E1131" w:rsidP="0031025E">
      <w:r>
        <w:t>The f</w:t>
      </w:r>
      <w:r w:rsidR="00FE4D7D">
        <w:t xml:space="preserve">ollowing new or updated information </w:t>
      </w:r>
      <w:r>
        <w:t xml:space="preserve">was </w:t>
      </w:r>
      <w:r w:rsidR="00FE4D7D">
        <w:t>provided for the 17</w:t>
      </w:r>
      <w:r w:rsidR="00FE4D7D" w:rsidRPr="00FE4D7D">
        <w:rPr>
          <w:vertAlign w:val="superscript"/>
        </w:rPr>
        <w:t>th</w:t>
      </w:r>
      <w:r w:rsidR="00FE4D7D">
        <w:t xml:space="preserve"> CM:</w:t>
      </w:r>
    </w:p>
    <w:p w14:paraId="2B4F2E15" w14:textId="08B71EB2" w:rsidR="00FE4D7D" w:rsidRDefault="00FE4D7D" w:rsidP="00FE4D7D">
      <w:pPr>
        <w:pStyle w:val="ListParagraph"/>
        <w:numPr>
          <w:ilvl w:val="0"/>
          <w:numId w:val="22"/>
        </w:numPr>
      </w:pPr>
      <w:r w:rsidRPr="00FE4D7D">
        <w:t>India requested that INSAT-NAVR(93.5) at 93.5E</w:t>
      </w:r>
      <w:r w:rsidR="00D4412E">
        <w:t>,</w:t>
      </w:r>
      <w:r w:rsidRPr="00FE4D7D">
        <w:t xml:space="preserve"> </w:t>
      </w:r>
      <w:r w:rsidR="00D4412E">
        <w:t xml:space="preserve">which serves as </w:t>
      </w:r>
      <w:r w:rsidR="00D4412E" w:rsidRPr="00FE4D7D">
        <w:t xml:space="preserve">a backup </w:t>
      </w:r>
      <w:r w:rsidR="00D4412E">
        <w:t>for</w:t>
      </w:r>
      <w:r w:rsidR="00D4412E" w:rsidRPr="00FE4D7D">
        <w:t xml:space="preserve"> INSAT-NAVR(55) and INSAT-NAVR(83)</w:t>
      </w:r>
      <w:r w:rsidR="00D4412E">
        <w:t xml:space="preserve">, </w:t>
      </w:r>
      <w:r w:rsidRPr="00FE4D7D">
        <w:t>be included in the 17th CM calculation. Furthermore</w:t>
      </w:r>
      <w:r w:rsidR="005E1131">
        <w:t>,</w:t>
      </w:r>
      <w:r w:rsidRPr="00FE4D7D">
        <w:t xml:space="preserve"> India </w:t>
      </w:r>
      <w:r w:rsidR="005E1131">
        <w:t>requested</w:t>
      </w:r>
      <w:r w:rsidR="005E1131" w:rsidRPr="00FE4D7D">
        <w:t xml:space="preserve"> </w:t>
      </w:r>
      <w:r w:rsidRPr="00FE4D7D">
        <w:t xml:space="preserve">use </w:t>
      </w:r>
      <w:r w:rsidR="005E1131">
        <w:t xml:space="preserve">of </w:t>
      </w:r>
      <w:r w:rsidRPr="00FE4D7D">
        <w:t xml:space="preserve">the </w:t>
      </w:r>
      <w:proofErr w:type="spellStart"/>
      <w:r w:rsidRPr="00FE4D7D">
        <w:t>epfd</w:t>
      </w:r>
      <w:proofErr w:type="spellEnd"/>
      <w:r w:rsidRPr="00FE4D7D">
        <w:t xml:space="preserve"> data from </w:t>
      </w:r>
      <w:r w:rsidR="005E1131">
        <w:t xml:space="preserve">the </w:t>
      </w:r>
      <w:r w:rsidRPr="00FE4D7D">
        <w:t>10th CM</w:t>
      </w:r>
      <w:r w:rsidR="005E1131">
        <w:t xml:space="preserve"> for </w:t>
      </w:r>
      <w:r w:rsidR="005E1131" w:rsidRPr="00FE4D7D">
        <w:t>INSAT-NAVR(93.5)</w:t>
      </w:r>
      <w:r w:rsidRPr="00FE4D7D">
        <w:t xml:space="preserve">. </w:t>
      </w:r>
    </w:p>
    <w:p w14:paraId="6673E7AD" w14:textId="75618F95" w:rsidR="00FE4D7D" w:rsidRDefault="0031025E" w:rsidP="00FE4D7D">
      <w:pPr>
        <w:pStyle w:val="ListParagraph"/>
        <w:numPr>
          <w:ilvl w:val="0"/>
          <w:numId w:val="22"/>
        </w:numPr>
      </w:pPr>
      <w:r>
        <w:t xml:space="preserve">China provided new </w:t>
      </w:r>
      <w:r w:rsidR="00FE4D7D">
        <w:t xml:space="preserve">system </w:t>
      </w:r>
      <w:r>
        <w:t>information on CENTISPACE-1, a non</w:t>
      </w:r>
      <w:r w:rsidR="005E1131">
        <w:t>-</w:t>
      </w:r>
      <w:r>
        <w:t xml:space="preserve">GSO system consisting of two satellites in </w:t>
      </w:r>
      <w:r w:rsidR="00D4412E">
        <w:t>L</w:t>
      </w:r>
      <w:r>
        <w:t xml:space="preserve">ow Earth </w:t>
      </w:r>
      <w:r w:rsidR="00D4412E">
        <w:t>O</w:t>
      </w:r>
      <w:r>
        <w:t>rbit (LEO).</w:t>
      </w:r>
      <w:r w:rsidR="00FE4D7D" w:rsidRPr="00FE4D7D">
        <w:t xml:space="preserve"> </w:t>
      </w:r>
      <w:r w:rsidR="00FE4D7D">
        <w:t xml:space="preserve">As </w:t>
      </w:r>
      <w:r w:rsidR="00D4412E">
        <w:t xml:space="preserve">listed </w:t>
      </w:r>
      <w:r w:rsidR="00FE4D7D">
        <w:t xml:space="preserve">in Note 4 of Table 1, China provided two separate </w:t>
      </w:r>
      <w:proofErr w:type="spellStart"/>
      <w:r w:rsidR="00FE4D7D">
        <w:t>epfd</w:t>
      </w:r>
      <w:proofErr w:type="spellEnd"/>
      <w:r w:rsidR="00FE4D7D">
        <w:t xml:space="preserve"> data</w:t>
      </w:r>
      <w:r w:rsidR="005E1131" w:rsidRPr="005E1131">
        <w:t xml:space="preserve"> </w:t>
      </w:r>
      <w:r w:rsidR="005E1131">
        <w:t>sets</w:t>
      </w:r>
      <w:r w:rsidR="00FE4D7D">
        <w:t xml:space="preserve"> and spectral adjustment factors corresponding to each satellite index. The U</w:t>
      </w:r>
      <w:r w:rsidR="005E1131">
        <w:t>.</w:t>
      </w:r>
      <w:r w:rsidR="00FE4D7D">
        <w:t>S</w:t>
      </w:r>
      <w:r w:rsidR="005E1131">
        <w:t>.</w:t>
      </w:r>
      <w:r w:rsidR="00FE4D7D">
        <w:t xml:space="preserve"> </w:t>
      </w:r>
      <w:r w:rsidR="00D4412E">
        <w:t>recommends that</w:t>
      </w:r>
      <w:r w:rsidR="00FE4D7D">
        <w:t xml:space="preserve"> only one </w:t>
      </w:r>
      <w:proofErr w:type="spellStart"/>
      <w:r w:rsidR="00FE4D7D">
        <w:t>epfd</w:t>
      </w:r>
      <w:proofErr w:type="spellEnd"/>
      <w:r w:rsidR="00FE4D7D">
        <w:t xml:space="preserve"> data </w:t>
      </w:r>
      <w:r w:rsidR="005E1131">
        <w:t xml:space="preserve">set </w:t>
      </w:r>
      <w:r w:rsidR="00FE4D7D">
        <w:t xml:space="preserve">corresponding to </w:t>
      </w:r>
      <w:r w:rsidR="00D4412E">
        <w:t xml:space="preserve"> one </w:t>
      </w:r>
      <w:r w:rsidR="00FE4D7D">
        <w:t>non</w:t>
      </w:r>
      <w:r w:rsidR="005E1131">
        <w:t>-</w:t>
      </w:r>
      <w:r w:rsidR="00FE4D7D">
        <w:t xml:space="preserve">GSO system </w:t>
      </w:r>
      <w:r w:rsidR="00D4412E">
        <w:t>is</w:t>
      </w:r>
      <w:r w:rsidR="00FE4D7D">
        <w:t xml:space="preserve"> used for the </w:t>
      </w:r>
      <w:proofErr w:type="spellStart"/>
      <w:r w:rsidR="00D4412E">
        <w:t>the</w:t>
      </w:r>
      <w:proofErr w:type="spellEnd"/>
      <w:r w:rsidR="00D4412E">
        <w:t xml:space="preserve"> aggregate </w:t>
      </w:r>
      <w:proofErr w:type="spellStart"/>
      <w:r w:rsidR="00D4412E">
        <w:t>epfd</w:t>
      </w:r>
      <w:proofErr w:type="spellEnd"/>
      <w:r w:rsidR="00FE4D7D">
        <w:t xml:space="preserve"> </w:t>
      </w:r>
      <w:r w:rsidR="005E1131">
        <w:t>calculations</w:t>
      </w:r>
      <w:r w:rsidR="00D4412E">
        <w:t>. T</w:t>
      </w:r>
      <w:r w:rsidR="00FE4D7D">
        <w:t>reating CENTISPACE-1 as two separate non</w:t>
      </w:r>
      <w:r w:rsidR="005E1131">
        <w:t>-</w:t>
      </w:r>
      <w:r w:rsidR="00FE4D7D">
        <w:t xml:space="preserve">GSO systems may lead to overestimation of the aggregate </w:t>
      </w:r>
      <w:proofErr w:type="spellStart"/>
      <w:r w:rsidR="00FE4D7D">
        <w:t>epfd</w:t>
      </w:r>
      <w:proofErr w:type="spellEnd"/>
      <w:r w:rsidR="00FE4D7D">
        <w:t xml:space="preserve">. For the purpose of concluding the work of </w:t>
      </w:r>
      <w:r w:rsidR="005E1131">
        <w:t xml:space="preserve">the </w:t>
      </w:r>
      <w:r w:rsidR="00FE4D7D">
        <w:t>17</w:t>
      </w:r>
      <w:r w:rsidR="00FE4D7D" w:rsidRPr="00FE4D7D">
        <w:rPr>
          <w:vertAlign w:val="superscript"/>
        </w:rPr>
        <w:t>th</w:t>
      </w:r>
      <w:r w:rsidR="00FE4D7D">
        <w:t xml:space="preserve"> CM, however, the U</w:t>
      </w:r>
      <w:r w:rsidR="005E1131">
        <w:t>.</w:t>
      </w:r>
      <w:r w:rsidR="00FE4D7D">
        <w:t>S</w:t>
      </w:r>
      <w:r w:rsidR="005E1131">
        <w:t>.</w:t>
      </w:r>
      <w:r w:rsidR="00FE4D7D">
        <w:t xml:space="preserve"> treated CENTISPACE-1 as two separate non</w:t>
      </w:r>
      <w:r w:rsidR="005E1131">
        <w:t>-</w:t>
      </w:r>
      <w:r w:rsidR="00FE4D7D">
        <w:t>GSO system</w:t>
      </w:r>
      <w:r w:rsidR="005E1131">
        <w:t>s</w:t>
      </w:r>
      <w:r w:rsidR="00FE4D7D">
        <w:t xml:space="preserve">. </w:t>
      </w:r>
      <w:r w:rsidR="005E1131">
        <w:t xml:space="preserve">The </w:t>
      </w:r>
      <w:r w:rsidR="00FE4D7D">
        <w:t>U</w:t>
      </w:r>
      <w:r w:rsidR="005E1131">
        <w:t>.</w:t>
      </w:r>
      <w:r w:rsidR="00FE4D7D">
        <w:t>S</w:t>
      </w:r>
      <w:r w:rsidR="005E1131">
        <w:t>.</w:t>
      </w:r>
      <w:r w:rsidR="00FE4D7D">
        <w:t xml:space="preserve"> recommends that </w:t>
      </w:r>
      <w:r w:rsidR="00B215BA">
        <w:t xml:space="preserve">CENTISPACE-1 </w:t>
      </w:r>
      <w:r w:rsidR="00FE4D7D">
        <w:t xml:space="preserve">be </w:t>
      </w:r>
      <w:r w:rsidR="00B215BA">
        <w:t xml:space="preserve">treated as a single non-GSO system </w:t>
      </w:r>
      <w:r w:rsidR="00FE4D7D">
        <w:t>for the 18</w:t>
      </w:r>
      <w:r w:rsidR="00FE4D7D" w:rsidRPr="00FE4D7D">
        <w:rPr>
          <w:vertAlign w:val="superscript"/>
        </w:rPr>
        <w:t>th</w:t>
      </w:r>
      <w:r w:rsidR="00FE4D7D">
        <w:t xml:space="preserve"> CM.</w:t>
      </w:r>
    </w:p>
    <w:p w14:paraId="2EF8101B" w14:textId="75044C1B" w:rsidR="00FE4D7D" w:rsidRDefault="0087540E" w:rsidP="007738C8">
      <w:pPr>
        <w:pStyle w:val="ListParagraph"/>
        <w:numPr>
          <w:ilvl w:val="0"/>
          <w:numId w:val="22"/>
        </w:numPr>
      </w:pPr>
      <w:r>
        <w:lastRenderedPageBreak/>
        <w:t xml:space="preserve">Malaysia provided </w:t>
      </w:r>
      <w:r w:rsidR="00E57FB8">
        <w:t xml:space="preserve">updated </w:t>
      </w:r>
      <w:r>
        <w:t>information on MEASAT-1C at 91.5</w:t>
      </w:r>
      <w:r w:rsidR="00572C09" w:rsidRPr="00FE4D7D">
        <w:rPr>
          <w:lang w:val="pl-PL"/>
        </w:rPr>
        <w:t xml:space="preserve">° </w:t>
      </w:r>
      <w:r w:rsidR="00572C09">
        <w:t>E</w:t>
      </w:r>
      <w:r>
        <w:t xml:space="preserve"> and the corresponding </w:t>
      </w:r>
      <w:r w:rsidR="00B215BA">
        <w:t>single</w:t>
      </w:r>
      <w:r>
        <w:t xml:space="preserve">-system </w:t>
      </w:r>
      <w:proofErr w:type="spellStart"/>
      <w:r>
        <w:t>epfd</w:t>
      </w:r>
      <w:proofErr w:type="spellEnd"/>
      <w:r>
        <w:t xml:space="preserve"> </w:t>
      </w:r>
      <w:r w:rsidR="00B215BA">
        <w:t>data</w:t>
      </w:r>
      <w:r>
        <w:t xml:space="preserve">. The U.S. calculated </w:t>
      </w:r>
      <w:r w:rsidR="00B215BA">
        <w:t xml:space="preserve">MEASAT-1C </w:t>
      </w:r>
      <w:r w:rsidR="00D4412E">
        <w:t xml:space="preserve">single-system </w:t>
      </w:r>
      <w:proofErr w:type="spellStart"/>
      <w:r w:rsidR="00B215BA">
        <w:t>epfd</w:t>
      </w:r>
      <w:proofErr w:type="spellEnd"/>
      <w:r w:rsidR="00B215BA">
        <w:t xml:space="preserve"> </w:t>
      </w:r>
      <w:r>
        <w:t xml:space="preserve">results based on </w:t>
      </w:r>
      <w:r w:rsidR="00B215BA">
        <w:t xml:space="preserve">the </w:t>
      </w:r>
      <w:proofErr w:type="spellStart"/>
      <w:r>
        <w:t>pfd</w:t>
      </w:r>
      <w:proofErr w:type="spellEnd"/>
      <w:r>
        <w:t xml:space="preserve"> </w:t>
      </w:r>
      <w:r w:rsidR="00B215BA">
        <w:t xml:space="preserve">data </w:t>
      </w:r>
      <w:r>
        <w:t xml:space="preserve">provided by Malaysia </w:t>
      </w:r>
      <w:r w:rsidR="00D4412E">
        <w:t xml:space="preserve">and the results </w:t>
      </w:r>
      <w:r>
        <w:t>sh</w:t>
      </w:r>
      <w:r w:rsidR="00D75DE9">
        <w:t>ow good agreement</w:t>
      </w:r>
      <w:r w:rsidR="007816BF">
        <w:t>.</w:t>
      </w:r>
    </w:p>
    <w:p w14:paraId="5C1B8D1C" w14:textId="4E56F0EF" w:rsidR="00E57FB8" w:rsidRDefault="00B215BA" w:rsidP="007738C8">
      <w:pPr>
        <w:pStyle w:val="ListParagraph"/>
        <w:numPr>
          <w:ilvl w:val="0"/>
          <w:numId w:val="22"/>
        </w:numPr>
      </w:pPr>
      <w:r>
        <w:t xml:space="preserve">The </w:t>
      </w:r>
      <w:r w:rsidR="00E57FB8">
        <w:t>U</w:t>
      </w:r>
      <w:r>
        <w:t>.</w:t>
      </w:r>
      <w:r w:rsidR="00E57FB8">
        <w:t>S</w:t>
      </w:r>
      <w:r>
        <w:t>.</w:t>
      </w:r>
      <w:r w:rsidR="00E57FB8">
        <w:t xml:space="preserve"> provided new information on USASAT-80C-1 at 125</w:t>
      </w:r>
      <w:r w:rsidR="00E57FB8" w:rsidRPr="00FE4D7D">
        <w:rPr>
          <w:lang w:val="pl-PL"/>
        </w:rPr>
        <w:t xml:space="preserve">° </w:t>
      </w:r>
      <w:r w:rsidR="00E57FB8">
        <w:t>W.</w:t>
      </w:r>
      <w:r w:rsidR="003969AE">
        <w:t xml:space="preserve"> The U.S. also stated that the frequency assignments in the 1164-1215 MHz band for the LM-RPS 133W network are no longer in operation and should not be taken into account by future CMs. Hence, this network was not included in the maximum aggregate </w:t>
      </w:r>
      <w:proofErr w:type="spellStart"/>
      <w:r w:rsidR="003969AE">
        <w:t>epfd</w:t>
      </w:r>
      <w:proofErr w:type="spellEnd"/>
      <w:r w:rsidR="003969AE">
        <w:t xml:space="preserve"> calculation results.</w:t>
      </w:r>
    </w:p>
    <w:p w14:paraId="0544F5FF" w14:textId="6F0CDCE0" w:rsidR="003048D6" w:rsidRDefault="00161D02">
      <w:pPr>
        <w:pStyle w:val="Heading1"/>
      </w:pPr>
      <w:r>
        <w:t>3</w:t>
      </w:r>
      <w:r w:rsidR="008604E6">
        <w:t xml:space="preserve"> </w:t>
      </w:r>
      <w:r>
        <w:t>Maximum Aggregate EPFD Results</w:t>
      </w:r>
    </w:p>
    <w:p w14:paraId="419DE63E" w14:textId="77777777" w:rsidR="003048D6" w:rsidRDefault="00161D02">
      <w:pPr>
        <w:pStyle w:val="Heading2"/>
      </w:pPr>
      <w:r>
        <w:t>3.1 RNSS Systems Taken into Account in the Aggregate EPFD Calculations</w:t>
      </w:r>
    </w:p>
    <w:p w14:paraId="7CEDEEBD" w14:textId="3CC646CC" w:rsidR="00660ABA" w:rsidRDefault="00161D02">
      <w:r>
        <w:t xml:space="preserve">The list of RNSS systems considered for </w:t>
      </w:r>
      <w:r w:rsidR="0035450D">
        <w:t xml:space="preserve">the </w:t>
      </w:r>
      <w:r>
        <w:t xml:space="preserve">maximum aggregate </w:t>
      </w:r>
      <w:proofErr w:type="spellStart"/>
      <w:r>
        <w:t>epfd</w:t>
      </w:r>
      <w:proofErr w:type="spellEnd"/>
      <w:r>
        <w:t xml:space="preserve"> ca</w:t>
      </w:r>
      <w:r w:rsidR="00F36E36">
        <w:t>lculation is shown in Table 1.</w:t>
      </w:r>
      <w:r w:rsidR="006B063F">
        <w:t xml:space="preserve"> The systems with updated information are shown in gray. </w:t>
      </w:r>
    </w:p>
    <w:p w14:paraId="172B9DED" w14:textId="77777777" w:rsidR="00D75DE9" w:rsidRDefault="00D75DE9"/>
    <w:p w14:paraId="4B86AC73" w14:textId="040835B0" w:rsidR="00554A1D" w:rsidRDefault="00161D02">
      <w:pPr>
        <w:pStyle w:val="Caption"/>
        <w:keepNext/>
      </w:pPr>
      <w:r>
        <w:t xml:space="preserve">Table </w:t>
      </w:r>
      <w:r w:rsidR="006D1E78">
        <w:rPr>
          <w:noProof/>
        </w:rPr>
        <w:fldChar w:fldCharType="begin"/>
      </w:r>
      <w:r w:rsidR="006D1E78">
        <w:rPr>
          <w:noProof/>
        </w:rPr>
        <w:instrText xml:space="preserve"> SEQ Table \* ARABIC </w:instrText>
      </w:r>
      <w:r w:rsidR="006D1E78">
        <w:rPr>
          <w:noProof/>
        </w:rPr>
        <w:fldChar w:fldCharType="separate"/>
      </w:r>
      <w:r>
        <w:rPr>
          <w:noProof/>
        </w:rPr>
        <w:t>1</w:t>
      </w:r>
      <w:r w:rsidR="006D1E78">
        <w:rPr>
          <w:noProof/>
        </w:rPr>
        <w:fldChar w:fldCharType="end"/>
      </w:r>
      <w:r>
        <w:rPr>
          <w:noProof/>
        </w:rPr>
        <w:t>:</w:t>
      </w:r>
      <w:r>
        <w:t xml:space="preserve"> RNSS Systems </w:t>
      </w:r>
      <w:r w:rsidR="00D4412E">
        <w:t>Included in the A</w:t>
      </w:r>
      <w:r w:rsidR="00FB7694">
        <w:t xml:space="preserve">ggregate </w:t>
      </w:r>
      <w:proofErr w:type="spellStart"/>
      <w:r>
        <w:t>epfd</w:t>
      </w:r>
      <w:proofErr w:type="spellEnd"/>
      <w:r>
        <w:t xml:space="preserve"> Calculation Sets</w:t>
      </w:r>
      <w:r w:rsidR="00FE4D7D">
        <w:t xml:space="preserve"> </w:t>
      </w:r>
    </w:p>
    <w:p w14:paraId="7A846515" w14:textId="11C8B104" w:rsidR="00554A1D" w:rsidRDefault="00554A1D">
      <w:pPr>
        <w:pStyle w:val="Caption"/>
        <w:keepNext/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075"/>
        <w:gridCol w:w="2891"/>
        <w:gridCol w:w="1728"/>
        <w:gridCol w:w="1609"/>
      </w:tblGrid>
      <w:tr w:rsidR="00554A1D" w:rsidRPr="00A76C22" w14:paraId="21367939" w14:textId="77777777" w:rsidTr="00AF249D">
        <w:trPr>
          <w:trHeight w:val="300"/>
          <w:jc w:val="center"/>
        </w:trPr>
        <w:tc>
          <w:tcPr>
            <w:tcW w:w="1075" w:type="dxa"/>
            <w:vAlign w:val="center"/>
            <w:hideMark/>
          </w:tcPr>
          <w:p w14:paraId="5FD0EAFA" w14:textId="77777777" w:rsidR="00FE4D7D" w:rsidRPr="00AF249D" w:rsidRDefault="00554A1D" w:rsidP="00AF249D">
            <w:pPr>
              <w:ind w:left="-23"/>
              <w:jc w:val="center"/>
              <w:rPr>
                <w:b/>
                <w:bCs/>
                <w:sz w:val="20"/>
                <w:szCs w:val="20"/>
              </w:rPr>
            </w:pPr>
            <w:r w:rsidRPr="00AF249D">
              <w:rPr>
                <w:b/>
                <w:bCs/>
                <w:sz w:val="20"/>
                <w:szCs w:val="20"/>
              </w:rPr>
              <w:t>System</w:t>
            </w:r>
            <w:r w:rsidR="00FE4D7D" w:rsidRPr="00AF249D">
              <w:rPr>
                <w:b/>
                <w:bCs/>
                <w:sz w:val="20"/>
                <w:szCs w:val="20"/>
              </w:rPr>
              <w:t>/</w:t>
            </w:r>
          </w:p>
          <w:p w14:paraId="4426DE06" w14:textId="7C3030E6" w:rsidR="00554A1D" w:rsidRPr="00AF249D" w:rsidRDefault="00FE4D7D" w:rsidP="00AF249D">
            <w:pPr>
              <w:ind w:left="-23"/>
              <w:jc w:val="center"/>
              <w:rPr>
                <w:b/>
                <w:bCs/>
                <w:sz w:val="20"/>
                <w:szCs w:val="20"/>
              </w:rPr>
            </w:pPr>
            <w:r w:rsidRPr="00AF249D">
              <w:rPr>
                <w:b/>
                <w:bCs/>
                <w:sz w:val="20"/>
                <w:szCs w:val="20"/>
              </w:rPr>
              <w:t>Network</w:t>
            </w:r>
            <w:r w:rsidR="00554A1D" w:rsidRPr="00AF249D">
              <w:rPr>
                <w:b/>
                <w:bCs/>
                <w:sz w:val="20"/>
                <w:szCs w:val="20"/>
              </w:rPr>
              <w:t>#</w:t>
            </w:r>
          </w:p>
        </w:tc>
        <w:tc>
          <w:tcPr>
            <w:tcW w:w="2891" w:type="dxa"/>
            <w:vAlign w:val="center"/>
            <w:hideMark/>
          </w:tcPr>
          <w:p w14:paraId="22206EB6" w14:textId="77777777" w:rsidR="00554A1D" w:rsidRPr="00AF249D" w:rsidRDefault="00554A1D" w:rsidP="00AF249D">
            <w:pPr>
              <w:ind w:left="35"/>
              <w:jc w:val="center"/>
              <w:rPr>
                <w:b/>
                <w:bCs/>
                <w:sz w:val="20"/>
                <w:szCs w:val="20"/>
              </w:rPr>
            </w:pPr>
            <w:r w:rsidRPr="00AF249D">
              <w:rPr>
                <w:b/>
                <w:bCs/>
                <w:sz w:val="20"/>
                <w:szCs w:val="20"/>
              </w:rPr>
              <w:t>RNSS System Name</w:t>
            </w:r>
          </w:p>
        </w:tc>
        <w:tc>
          <w:tcPr>
            <w:tcW w:w="1728" w:type="dxa"/>
            <w:vAlign w:val="center"/>
            <w:hideMark/>
          </w:tcPr>
          <w:p w14:paraId="5144107C" w14:textId="77777777" w:rsidR="00554A1D" w:rsidRPr="00AF249D" w:rsidRDefault="00554A1D" w:rsidP="00AF249D">
            <w:pPr>
              <w:ind w:left="29"/>
              <w:jc w:val="center"/>
              <w:rPr>
                <w:b/>
                <w:bCs/>
                <w:sz w:val="20"/>
                <w:szCs w:val="20"/>
              </w:rPr>
            </w:pPr>
            <w:r w:rsidRPr="00AF249D">
              <w:rPr>
                <w:b/>
                <w:bCs/>
                <w:sz w:val="20"/>
                <w:szCs w:val="20"/>
              </w:rPr>
              <w:t>Administration</w:t>
            </w:r>
          </w:p>
        </w:tc>
        <w:tc>
          <w:tcPr>
            <w:tcW w:w="1609" w:type="dxa"/>
            <w:vAlign w:val="center"/>
            <w:hideMark/>
          </w:tcPr>
          <w:p w14:paraId="3B39531E" w14:textId="77777777" w:rsidR="00554A1D" w:rsidRPr="00AF249D" w:rsidRDefault="00554A1D" w:rsidP="00AF249D">
            <w:pPr>
              <w:ind w:left="80"/>
              <w:jc w:val="center"/>
              <w:rPr>
                <w:b/>
                <w:bCs/>
                <w:sz w:val="20"/>
                <w:szCs w:val="20"/>
              </w:rPr>
            </w:pPr>
            <w:r w:rsidRPr="00AF249D">
              <w:rPr>
                <w:b/>
                <w:bCs/>
                <w:sz w:val="20"/>
                <w:szCs w:val="20"/>
              </w:rPr>
              <w:t>Input Data Source</w:t>
            </w:r>
          </w:p>
        </w:tc>
      </w:tr>
      <w:tr w:rsidR="00554A1D" w:rsidRPr="00A76C22" w14:paraId="5754461E" w14:textId="77777777" w:rsidTr="00AF249D">
        <w:trPr>
          <w:trHeight w:val="315"/>
          <w:jc w:val="center"/>
        </w:trPr>
        <w:tc>
          <w:tcPr>
            <w:tcW w:w="1075" w:type="dxa"/>
            <w:vAlign w:val="center"/>
            <w:hideMark/>
          </w:tcPr>
          <w:p w14:paraId="41D53295" w14:textId="77777777" w:rsidR="00554A1D" w:rsidRPr="00AF249D" w:rsidRDefault="00554A1D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1</w:t>
            </w:r>
          </w:p>
        </w:tc>
        <w:tc>
          <w:tcPr>
            <w:tcW w:w="2891" w:type="dxa"/>
            <w:vAlign w:val="center"/>
            <w:hideMark/>
          </w:tcPr>
          <w:p w14:paraId="2B0264C8" w14:textId="77777777" w:rsidR="00554A1D" w:rsidRPr="00AF249D" w:rsidRDefault="00554A1D" w:rsidP="00AF249D">
            <w:pPr>
              <w:ind w:left="35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MSATNAV-2</w:t>
            </w:r>
          </w:p>
        </w:tc>
        <w:tc>
          <w:tcPr>
            <w:tcW w:w="1728" w:type="dxa"/>
            <w:vAlign w:val="center"/>
            <w:hideMark/>
          </w:tcPr>
          <w:p w14:paraId="15E120A7" w14:textId="77777777" w:rsidR="00554A1D" w:rsidRPr="00AF249D" w:rsidRDefault="00554A1D" w:rsidP="00AF249D">
            <w:pPr>
              <w:ind w:left="29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F/GLS</w:t>
            </w:r>
          </w:p>
        </w:tc>
        <w:tc>
          <w:tcPr>
            <w:tcW w:w="1609" w:type="dxa"/>
            <w:vAlign w:val="center"/>
            <w:hideMark/>
          </w:tcPr>
          <w:p w14:paraId="78AE71E5" w14:textId="77777777" w:rsidR="00554A1D" w:rsidRPr="00AF249D" w:rsidRDefault="00554A1D" w:rsidP="00AF249D">
            <w:pPr>
              <w:ind w:left="80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8</w:t>
            </w:r>
            <w:r w:rsidRPr="00AF249D">
              <w:rPr>
                <w:sz w:val="20"/>
                <w:szCs w:val="20"/>
                <w:vertAlign w:val="superscript"/>
              </w:rPr>
              <w:t>th</w:t>
            </w:r>
            <w:r w:rsidRPr="00AF249D">
              <w:rPr>
                <w:sz w:val="20"/>
                <w:szCs w:val="20"/>
              </w:rPr>
              <w:t xml:space="preserve"> CM</w:t>
            </w:r>
          </w:p>
        </w:tc>
      </w:tr>
      <w:tr w:rsidR="00554A1D" w:rsidRPr="00A76C22" w14:paraId="5EA3AE30" w14:textId="77777777" w:rsidTr="00AF249D">
        <w:trPr>
          <w:trHeight w:val="315"/>
          <w:jc w:val="center"/>
        </w:trPr>
        <w:tc>
          <w:tcPr>
            <w:tcW w:w="1075" w:type="dxa"/>
            <w:vAlign w:val="center"/>
            <w:hideMark/>
          </w:tcPr>
          <w:p w14:paraId="5712C457" w14:textId="77777777" w:rsidR="00554A1D" w:rsidRPr="00AF249D" w:rsidRDefault="00554A1D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2</w:t>
            </w:r>
          </w:p>
        </w:tc>
        <w:tc>
          <w:tcPr>
            <w:tcW w:w="2891" w:type="dxa"/>
            <w:vAlign w:val="center"/>
            <w:hideMark/>
          </w:tcPr>
          <w:p w14:paraId="06031679" w14:textId="77777777" w:rsidR="00554A1D" w:rsidRPr="00AF249D" w:rsidRDefault="00554A1D" w:rsidP="00AF249D">
            <w:pPr>
              <w:ind w:left="35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NAVSTAR GPS</w:t>
            </w:r>
          </w:p>
        </w:tc>
        <w:tc>
          <w:tcPr>
            <w:tcW w:w="1728" w:type="dxa"/>
            <w:vAlign w:val="center"/>
            <w:hideMark/>
          </w:tcPr>
          <w:p w14:paraId="3F81E3C4" w14:textId="77777777" w:rsidR="00554A1D" w:rsidRPr="00AF249D" w:rsidRDefault="00554A1D" w:rsidP="00AF249D">
            <w:pPr>
              <w:ind w:left="29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USA</w:t>
            </w:r>
          </w:p>
        </w:tc>
        <w:tc>
          <w:tcPr>
            <w:tcW w:w="1609" w:type="dxa"/>
            <w:vAlign w:val="center"/>
            <w:hideMark/>
          </w:tcPr>
          <w:p w14:paraId="750BBECD" w14:textId="77777777" w:rsidR="00554A1D" w:rsidRPr="00AF249D" w:rsidRDefault="00554A1D" w:rsidP="00AF249D">
            <w:pPr>
              <w:ind w:left="80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8</w:t>
            </w:r>
            <w:r w:rsidRPr="00AF249D">
              <w:rPr>
                <w:sz w:val="20"/>
                <w:szCs w:val="20"/>
                <w:vertAlign w:val="superscript"/>
              </w:rPr>
              <w:t>th</w:t>
            </w:r>
            <w:r w:rsidRPr="00AF249D">
              <w:rPr>
                <w:sz w:val="20"/>
                <w:szCs w:val="20"/>
              </w:rPr>
              <w:t xml:space="preserve"> CM</w:t>
            </w:r>
          </w:p>
        </w:tc>
      </w:tr>
      <w:tr w:rsidR="00554A1D" w:rsidRPr="00A76C22" w14:paraId="104FDF1F" w14:textId="77777777" w:rsidTr="00AF249D">
        <w:trPr>
          <w:trHeight w:val="315"/>
          <w:jc w:val="center"/>
        </w:trPr>
        <w:tc>
          <w:tcPr>
            <w:tcW w:w="1075" w:type="dxa"/>
            <w:vAlign w:val="center"/>
            <w:hideMark/>
          </w:tcPr>
          <w:p w14:paraId="485E610C" w14:textId="77777777" w:rsidR="00554A1D" w:rsidRPr="00AF249D" w:rsidRDefault="00554A1D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3</w:t>
            </w:r>
          </w:p>
        </w:tc>
        <w:tc>
          <w:tcPr>
            <w:tcW w:w="2891" w:type="dxa"/>
            <w:vAlign w:val="center"/>
            <w:hideMark/>
          </w:tcPr>
          <w:p w14:paraId="67BDDBA1" w14:textId="77777777" w:rsidR="00554A1D" w:rsidRPr="00AF249D" w:rsidRDefault="00554A1D" w:rsidP="00AF249D">
            <w:pPr>
              <w:ind w:left="35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GLONASS-M (FDMA)</w:t>
            </w:r>
          </w:p>
        </w:tc>
        <w:tc>
          <w:tcPr>
            <w:tcW w:w="1728" w:type="dxa"/>
            <w:vAlign w:val="center"/>
            <w:hideMark/>
          </w:tcPr>
          <w:p w14:paraId="799F9A42" w14:textId="77777777" w:rsidR="00554A1D" w:rsidRPr="00AF249D" w:rsidRDefault="00554A1D" w:rsidP="00AF249D">
            <w:pPr>
              <w:ind w:left="29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Russia</w:t>
            </w:r>
          </w:p>
        </w:tc>
        <w:tc>
          <w:tcPr>
            <w:tcW w:w="1609" w:type="dxa"/>
            <w:vAlign w:val="center"/>
            <w:hideMark/>
          </w:tcPr>
          <w:p w14:paraId="7AEDCFF5" w14:textId="77777777" w:rsidR="00554A1D" w:rsidRPr="00AF249D" w:rsidRDefault="00554A1D" w:rsidP="00AF249D">
            <w:pPr>
              <w:ind w:left="80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8</w:t>
            </w:r>
            <w:r w:rsidRPr="00AF249D">
              <w:rPr>
                <w:sz w:val="20"/>
                <w:szCs w:val="20"/>
                <w:vertAlign w:val="superscript"/>
              </w:rPr>
              <w:t>th</w:t>
            </w:r>
            <w:r w:rsidRPr="00AF249D">
              <w:rPr>
                <w:sz w:val="20"/>
                <w:szCs w:val="20"/>
              </w:rPr>
              <w:t xml:space="preserve"> CM</w:t>
            </w:r>
          </w:p>
        </w:tc>
      </w:tr>
      <w:tr w:rsidR="00554A1D" w:rsidRPr="00A76C22" w14:paraId="77DEDD49" w14:textId="77777777" w:rsidTr="00AF249D">
        <w:trPr>
          <w:trHeight w:val="315"/>
          <w:jc w:val="center"/>
        </w:trPr>
        <w:tc>
          <w:tcPr>
            <w:tcW w:w="1075" w:type="dxa"/>
            <w:vAlign w:val="center"/>
            <w:hideMark/>
          </w:tcPr>
          <w:p w14:paraId="632F5824" w14:textId="77777777" w:rsidR="00554A1D" w:rsidRPr="00AF249D" w:rsidRDefault="00554A1D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4</w:t>
            </w:r>
          </w:p>
        </w:tc>
        <w:tc>
          <w:tcPr>
            <w:tcW w:w="2891" w:type="dxa"/>
            <w:vAlign w:val="center"/>
            <w:hideMark/>
          </w:tcPr>
          <w:p w14:paraId="2A55398B" w14:textId="77777777" w:rsidR="00554A1D" w:rsidRPr="00AF249D" w:rsidRDefault="00554A1D" w:rsidP="00AF249D">
            <w:pPr>
              <w:ind w:left="35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GLONASS-M (CDMA)</w:t>
            </w:r>
          </w:p>
        </w:tc>
        <w:tc>
          <w:tcPr>
            <w:tcW w:w="1728" w:type="dxa"/>
            <w:vAlign w:val="center"/>
            <w:hideMark/>
          </w:tcPr>
          <w:p w14:paraId="228D4285" w14:textId="77777777" w:rsidR="00554A1D" w:rsidRPr="00AF249D" w:rsidRDefault="00554A1D" w:rsidP="00AF249D">
            <w:pPr>
              <w:ind w:left="29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Russia</w:t>
            </w:r>
          </w:p>
        </w:tc>
        <w:tc>
          <w:tcPr>
            <w:tcW w:w="1609" w:type="dxa"/>
            <w:vAlign w:val="center"/>
            <w:hideMark/>
          </w:tcPr>
          <w:p w14:paraId="203DA490" w14:textId="77777777" w:rsidR="00554A1D" w:rsidRPr="00AF249D" w:rsidRDefault="00554A1D" w:rsidP="00AF249D">
            <w:pPr>
              <w:ind w:left="80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11</w:t>
            </w:r>
            <w:r w:rsidRPr="00AF249D">
              <w:rPr>
                <w:sz w:val="20"/>
                <w:szCs w:val="20"/>
                <w:vertAlign w:val="superscript"/>
              </w:rPr>
              <w:t>th</w:t>
            </w:r>
            <w:r w:rsidRPr="00AF249D">
              <w:rPr>
                <w:sz w:val="20"/>
                <w:szCs w:val="20"/>
              </w:rPr>
              <w:t xml:space="preserve"> CM</w:t>
            </w:r>
          </w:p>
        </w:tc>
      </w:tr>
      <w:tr w:rsidR="00554A1D" w:rsidRPr="00A76C22" w14:paraId="5BF7A18C" w14:textId="77777777" w:rsidTr="00AF249D">
        <w:trPr>
          <w:trHeight w:val="300"/>
          <w:jc w:val="center"/>
        </w:trPr>
        <w:tc>
          <w:tcPr>
            <w:tcW w:w="1075" w:type="dxa"/>
            <w:vAlign w:val="center"/>
            <w:hideMark/>
          </w:tcPr>
          <w:p w14:paraId="3BDC2378" w14:textId="77777777" w:rsidR="00554A1D" w:rsidRPr="00AF249D" w:rsidRDefault="00554A1D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5 (Note 1)</w:t>
            </w:r>
          </w:p>
        </w:tc>
        <w:tc>
          <w:tcPr>
            <w:tcW w:w="2891" w:type="dxa"/>
            <w:vAlign w:val="center"/>
            <w:hideMark/>
          </w:tcPr>
          <w:p w14:paraId="07498671" w14:textId="77777777" w:rsidR="00554A1D" w:rsidRPr="00AF249D" w:rsidRDefault="00554A1D" w:rsidP="00AF249D">
            <w:pPr>
              <w:ind w:left="35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COMPASS-MEO (Regional)</w:t>
            </w:r>
          </w:p>
        </w:tc>
        <w:tc>
          <w:tcPr>
            <w:tcW w:w="1728" w:type="dxa"/>
            <w:vAlign w:val="center"/>
            <w:hideMark/>
          </w:tcPr>
          <w:p w14:paraId="2AB75A58" w14:textId="77777777" w:rsidR="00554A1D" w:rsidRPr="00AF249D" w:rsidRDefault="00554A1D" w:rsidP="00AF249D">
            <w:pPr>
              <w:ind w:left="29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China</w:t>
            </w:r>
          </w:p>
        </w:tc>
        <w:tc>
          <w:tcPr>
            <w:tcW w:w="1609" w:type="dxa"/>
            <w:vAlign w:val="center"/>
            <w:hideMark/>
          </w:tcPr>
          <w:p w14:paraId="5711ABC6" w14:textId="77777777" w:rsidR="00554A1D" w:rsidRPr="00AF249D" w:rsidRDefault="00554A1D" w:rsidP="00AF249D">
            <w:pPr>
              <w:ind w:left="80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11</w:t>
            </w:r>
            <w:r w:rsidRPr="00AF249D">
              <w:rPr>
                <w:bCs/>
                <w:sz w:val="20"/>
                <w:szCs w:val="20"/>
                <w:vertAlign w:val="superscript"/>
              </w:rPr>
              <w:t>th</w:t>
            </w:r>
            <w:r w:rsidRPr="00AF249D">
              <w:rPr>
                <w:bCs/>
                <w:sz w:val="20"/>
                <w:szCs w:val="20"/>
              </w:rPr>
              <w:t xml:space="preserve"> CM</w:t>
            </w:r>
          </w:p>
        </w:tc>
      </w:tr>
      <w:tr w:rsidR="00554A1D" w:rsidRPr="00A76C22" w14:paraId="3858EE68" w14:textId="77777777" w:rsidTr="00AF249D">
        <w:trPr>
          <w:trHeight w:val="300"/>
          <w:jc w:val="center"/>
        </w:trPr>
        <w:tc>
          <w:tcPr>
            <w:tcW w:w="1075" w:type="dxa"/>
            <w:shd w:val="clear" w:color="auto" w:fill="auto"/>
            <w:vAlign w:val="center"/>
            <w:hideMark/>
          </w:tcPr>
          <w:p w14:paraId="45FD50CD" w14:textId="77777777" w:rsidR="00554A1D" w:rsidRPr="00AF249D" w:rsidRDefault="00554A1D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6 (Note 2)</w:t>
            </w:r>
          </w:p>
        </w:tc>
        <w:tc>
          <w:tcPr>
            <w:tcW w:w="2891" w:type="dxa"/>
            <w:shd w:val="clear" w:color="auto" w:fill="auto"/>
            <w:vAlign w:val="center"/>
            <w:hideMark/>
          </w:tcPr>
          <w:p w14:paraId="22119341" w14:textId="77777777" w:rsidR="00554A1D" w:rsidRPr="00AF249D" w:rsidRDefault="00554A1D" w:rsidP="00AF249D">
            <w:pPr>
              <w:ind w:left="35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COMPASS MEO (Global)</w:t>
            </w:r>
          </w:p>
        </w:tc>
        <w:tc>
          <w:tcPr>
            <w:tcW w:w="1728" w:type="dxa"/>
            <w:shd w:val="clear" w:color="auto" w:fill="auto"/>
            <w:vAlign w:val="center"/>
            <w:hideMark/>
          </w:tcPr>
          <w:p w14:paraId="174AE2BB" w14:textId="77777777" w:rsidR="00554A1D" w:rsidRPr="00AF249D" w:rsidRDefault="00554A1D" w:rsidP="00AF249D">
            <w:pPr>
              <w:ind w:left="29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China</w:t>
            </w:r>
          </w:p>
        </w:tc>
        <w:tc>
          <w:tcPr>
            <w:tcW w:w="1609" w:type="dxa"/>
            <w:shd w:val="clear" w:color="auto" w:fill="auto"/>
            <w:vAlign w:val="center"/>
            <w:hideMark/>
          </w:tcPr>
          <w:p w14:paraId="2EE8E9AA" w14:textId="77777777" w:rsidR="00554A1D" w:rsidRPr="00AF249D" w:rsidRDefault="00554A1D" w:rsidP="00AF249D">
            <w:pPr>
              <w:ind w:left="80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11</w:t>
            </w:r>
            <w:r w:rsidRPr="00AF249D">
              <w:rPr>
                <w:bCs/>
                <w:sz w:val="20"/>
                <w:szCs w:val="20"/>
                <w:vertAlign w:val="superscript"/>
              </w:rPr>
              <w:t>th</w:t>
            </w:r>
            <w:r w:rsidRPr="00AF249D">
              <w:rPr>
                <w:bCs/>
                <w:sz w:val="20"/>
                <w:szCs w:val="20"/>
              </w:rPr>
              <w:t xml:space="preserve"> CM</w:t>
            </w:r>
          </w:p>
        </w:tc>
      </w:tr>
      <w:tr w:rsidR="00554A1D" w:rsidRPr="00A76C22" w14:paraId="38F4EB60" w14:textId="77777777" w:rsidTr="00AF249D">
        <w:trPr>
          <w:trHeight w:val="300"/>
          <w:jc w:val="center"/>
        </w:trPr>
        <w:tc>
          <w:tcPr>
            <w:tcW w:w="1075" w:type="dxa"/>
            <w:shd w:val="clear" w:color="auto" w:fill="auto"/>
            <w:vAlign w:val="center"/>
            <w:hideMark/>
          </w:tcPr>
          <w:p w14:paraId="46BEE8D8" w14:textId="77777777" w:rsidR="00554A1D" w:rsidRPr="00AF249D" w:rsidRDefault="00554A1D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7 (Note 1)</w:t>
            </w:r>
          </w:p>
        </w:tc>
        <w:tc>
          <w:tcPr>
            <w:tcW w:w="2891" w:type="dxa"/>
            <w:shd w:val="clear" w:color="auto" w:fill="auto"/>
            <w:vAlign w:val="center"/>
            <w:hideMark/>
          </w:tcPr>
          <w:p w14:paraId="24F770E0" w14:textId="77777777" w:rsidR="00554A1D" w:rsidRPr="00AF249D" w:rsidRDefault="00554A1D" w:rsidP="00AF249D">
            <w:pPr>
              <w:ind w:left="35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COMPASS IGSO (Regional)</w:t>
            </w:r>
          </w:p>
        </w:tc>
        <w:tc>
          <w:tcPr>
            <w:tcW w:w="1728" w:type="dxa"/>
            <w:shd w:val="clear" w:color="auto" w:fill="auto"/>
            <w:vAlign w:val="center"/>
            <w:hideMark/>
          </w:tcPr>
          <w:p w14:paraId="43B20303" w14:textId="77777777" w:rsidR="00554A1D" w:rsidRPr="00AF249D" w:rsidRDefault="00554A1D" w:rsidP="00AF249D">
            <w:pPr>
              <w:ind w:left="29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China</w:t>
            </w:r>
          </w:p>
        </w:tc>
        <w:tc>
          <w:tcPr>
            <w:tcW w:w="1609" w:type="dxa"/>
            <w:shd w:val="clear" w:color="auto" w:fill="auto"/>
            <w:vAlign w:val="center"/>
            <w:hideMark/>
          </w:tcPr>
          <w:p w14:paraId="1F2A686D" w14:textId="77777777" w:rsidR="00554A1D" w:rsidRPr="00AF249D" w:rsidRDefault="00554A1D" w:rsidP="00AF249D">
            <w:pPr>
              <w:ind w:left="80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11</w:t>
            </w:r>
            <w:r w:rsidRPr="00AF249D">
              <w:rPr>
                <w:bCs/>
                <w:sz w:val="20"/>
                <w:szCs w:val="20"/>
                <w:vertAlign w:val="superscript"/>
              </w:rPr>
              <w:t>th</w:t>
            </w:r>
            <w:r w:rsidRPr="00AF249D">
              <w:rPr>
                <w:bCs/>
                <w:sz w:val="20"/>
                <w:szCs w:val="20"/>
              </w:rPr>
              <w:t xml:space="preserve"> CM</w:t>
            </w:r>
          </w:p>
        </w:tc>
      </w:tr>
      <w:tr w:rsidR="00554A1D" w:rsidRPr="00A76C22" w14:paraId="13AB33E8" w14:textId="77777777" w:rsidTr="00AF249D">
        <w:trPr>
          <w:trHeight w:val="300"/>
          <w:jc w:val="center"/>
        </w:trPr>
        <w:tc>
          <w:tcPr>
            <w:tcW w:w="1075" w:type="dxa"/>
            <w:shd w:val="clear" w:color="auto" w:fill="auto"/>
            <w:vAlign w:val="center"/>
            <w:hideMark/>
          </w:tcPr>
          <w:p w14:paraId="26F68A2F" w14:textId="77777777" w:rsidR="00554A1D" w:rsidRPr="00AF249D" w:rsidRDefault="00554A1D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8 (Note 2)</w:t>
            </w:r>
          </w:p>
        </w:tc>
        <w:tc>
          <w:tcPr>
            <w:tcW w:w="2891" w:type="dxa"/>
            <w:shd w:val="clear" w:color="auto" w:fill="auto"/>
            <w:vAlign w:val="center"/>
            <w:hideMark/>
          </w:tcPr>
          <w:p w14:paraId="5B1FEB6A" w14:textId="77777777" w:rsidR="00554A1D" w:rsidRPr="00AF249D" w:rsidRDefault="00554A1D" w:rsidP="00AF249D">
            <w:pPr>
              <w:ind w:left="35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COMPASS IGSO (Global)</w:t>
            </w:r>
          </w:p>
        </w:tc>
        <w:tc>
          <w:tcPr>
            <w:tcW w:w="1728" w:type="dxa"/>
            <w:shd w:val="clear" w:color="auto" w:fill="auto"/>
            <w:vAlign w:val="center"/>
            <w:hideMark/>
          </w:tcPr>
          <w:p w14:paraId="72972024" w14:textId="77777777" w:rsidR="00554A1D" w:rsidRPr="00AF249D" w:rsidRDefault="00554A1D" w:rsidP="00AF249D">
            <w:pPr>
              <w:ind w:left="29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China</w:t>
            </w:r>
          </w:p>
        </w:tc>
        <w:tc>
          <w:tcPr>
            <w:tcW w:w="1609" w:type="dxa"/>
            <w:shd w:val="clear" w:color="auto" w:fill="auto"/>
            <w:vAlign w:val="center"/>
            <w:hideMark/>
          </w:tcPr>
          <w:p w14:paraId="2AB8EEBB" w14:textId="77777777" w:rsidR="00554A1D" w:rsidRPr="00AF249D" w:rsidRDefault="00554A1D" w:rsidP="00AF249D">
            <w:pPr>
              <w:ind w:left="80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11</w:t>
            </w:r>
            <w:r w:rsidRPr="00AF249D">
              <w:rPr>
                <w:bCs/>
                <w:sz w:val="20"/>
                <w:szCs w:val="20"/>
                <w:vertAlign w:val="superscript"/>
              </w:rPr>
              <w:t>th</w:t>
            </w:r>
            <w:r w:rsidRPr="00AF249D">
              <w:rPr>
                <w:bCs/>
                <w:sz w:val="20"/>
                <w:szCs w:val="20"/>
              </w:rPr>
              <w:t xml:space="preserve"> CM</w:t>
            </w:r>
          </w:p>
        </w:tc>
      </w:tr>
      <w:tr w:rsidR="00554A1D" w:rsidRPr="00A76C22" w14:paraId="23FDA39A" w14:textId="77777777" w:rsidTr="00AF249D">
        <w:trPr>
          <w:trHeight w:val="315"/>
          <w:jc w:val="center"/>
        </w:trPr>
        <w:tc>
          <w:tcPr>
            <w:tcW w:w="1075" w:type="dxa"/>
            <w:shd w:val="clear" w:color="auto" w:fill="auto"/>
            <w:vAlign w:val="center"/>
            <w:hideMark/>
          </w:tcPr>
          <w:p w14:paraId="29F3190F" w14:textId="393903E3" w:rsidR="00554A1D" w:rsidRPr="00AF249D" w:rsidRDefault="00554A1D" w:rsidP="006B063F">
            <w:pPr>
              <w:ind w:left="35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9</w:t>
            </w:r>
          </w:p>
        </w:tc>
        <w:tc>
          <w:tcPr>
            <w:tcW w:w="2891" w:type="dxa"/>
            <w:shd w:val="clear" w:color="auto" w:fill="auto"/>
            <w:vAlign w:val="center"/>
            <w:hideMark/>
          </w:tcPr>
          <w:p w14:paraId="6E151CC1" w14:textId="77777777" w:rsidR="00554A1D" w:rsidRPr="00AF249D" w:rsidRDefault="00554A1D" w:rsidP="00AF249D">
            <w:pPr>
              <w:ind w:left="35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QZSS</w:t>
            </w:r>
          </w:p>
        </w:tc>
        <w:tc>
          <w:tcPr>
            <w:tcW w:w="1728" w:type="dxa"/>
            <w:shd w:val="clear" w:color="auto" w:fill="auto"/>
            <w:vAlign w:val="center"/>
            <w:hideMark/>
          </w:tcPr>
          <w:p w14:paraId="3AFCFCD1" w14:textId="77777777" w:rsidR="00554A1D" w:rsidRPr="00AF249D" w:rsidRDefault="00554A1D" w:rsidP="00AF249D">
            <w:pPr>
              <w:ind w:left="35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Japan</w:t>
            </w:r>
          </w:p>
        </w:tc>
        <w:tc>
          <w:tcPr>
            <w:tcW w:w="1609" w:type="dxa"/>
            <w:shd w:val="clear" w:color="auto" w:fill="auto"/>
            <w:vAlign w:val="center"/>
            <w:hideMark/>
          </w:tcPr>
          <w:p w14:paraId="167BBC90" w14:textId="0A66983A" w:rsidR="00554A1D" w:rsidRPr="00AF249D" w:rsidRDefault="000D020A" w:rsidP="00AF249D">
            <w:pPr>
              <w:ind w:left="35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 xml:space="preserve">16th </w:t>
            </w:r>
            <w:r w:rsidR="00554A1D" w:rsidRPr="00AF249D">
              <w:rPr>
                <w:bCs/>
                <w:sz w:val="20"/>
                <w:szCs w:val="20"/>
              </w:rPr>
              <w:t>CM</w:t>
            </w:r>
          </w:p>
        </w:tc>
      </w:tr>
      <w:tr w:rsidR="00554A1D" w:rsidRPr="00A76C22" w14:paraId="513B4445" w14:textId="77777777" w:rsidTr="00AF249D">
        <w:trPr>
          <w:trHeight w:val="315"/>
          <w:jc w:val="center"/>
        </w:trPr>
        <w:tc>
          <w:tcPr>
            <w:tcW w:w="1075" w:type="dxa"/>
            <w:shd w:val="clear" w:color="auto" w:fill="auto"/>
            <w:vAlign w:val="center"/>
            <w:hideMark/>
          </w:tcPr>
          <w:p w14:paraId="547A02C4" w14:textId="77777777" w:rsidR="00554A1D" w:rsidRPr="00AF249D" w:rsidRDefault="00554A1D" w:rsidP="006B063F">
            <w:pPr>
              <w:ind w:left="35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10</w:t>
            </w:r>
          </w:p>
        </w:tc>
        <w:tc>
          <w:tcPr>
            <w:tcW w:w="2891" w:type="dxa"/>
            <w:shd w:val="clear" w:color="auto" w:fill="auto"/>
            <w:vAlign w:val="center"/>
            <w:hideMark/>
          </w:tcPr>
          <w:p w14:paraId="67C8FF67" w14:textId="2CB6D035" w:rsidR="00554A1D" w:rsidRPr="00AF249D" w:rsidRDefault="00554A1D" w:rsidP="00AF249D">
            <w:pPr>
              <w:ind w:left="35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QZSS</w:t>
            </w:r>
            <w:r w:rsidR="008710B3" w:rsidRPr="00AF249D">
              <w:rPr>
                <w:bCs/>
                <w:sz w:val="20"/>
                <w:szCs w:val="20"/>
              </w:rPr>
              <w:t>-GS-A1</w:t>
            </w:r>
            <w:r w:rsidRPr="00AF249D">
              <w:rPr>
                <w:bCs/>
                <w:sz w:val="20"/>
                <w:szCs w:val="20"/>
              </w:rPr>
              <w:t xml:space="preserve"> (</w:t>
            </w:r>
            <w:r w:rsidR="000D020A" w:rsidRPr="00AF249D">
              <w:rPr>
                <w:bCs/>
                <w:sz w:val="20"/>
                <w:szCs w:val="20"/>
              </w:rPr>
              <w:t>90.5E</w:t>
            </w:r>
            <w:r w:rsidRPr="00AF249D">
              <w:rPr>
                <w:bCs/>
                <w:sz w:val="20"/>
                <w:szCs w:val="20"/>
              </w:rPr>
              <w:t>)</w:t>
            </w:r>
          </w:p>
        </w:tc>
        <w:tc>
          <w:tcPr>
            <w:tcW w:w="1728" w:type="dxa"/>
            <w:shd w:val="clear" w:color="auto" w:fill="auto"/>
            <w:vAlign w:val="center"/>
            <w:hideMark/>
          </w:tcPr>
          <w:p w14:paraId="24FB0955" w14:textId="77777777" w:rsidR="00554A1D" w:rsidRPr="00AF249D" w:rsidRDefault="00554A1D" w:rsidP="00AF249D">
            <w:pPr>
              <w:ind w:left="35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Japan</w:t>
            </w:r>
          </w:p>
        </w:tc>
        <w:tc>
          <w:tcPr>
            <w:tcW w:w="1609" w:type="dxa"/>
            <w:shd w:val="clear" w:color="auto" w:fill="auto"/>
            <w:vAlign w:val="center"/>
            <w:hideMark/>
          </w:tcPr>
          <w:p w14:paraId="4DA1BF78" w14:textId="60F5843B" w:rsidR="00554A1D" w:rsidRPr="00AF249D" w:rsidRDefault="000D020A" w:rsidP="00AF249D">
            <w:pPr>
              <w:ind w:left="35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 xml:space="preserve">16th </w:t>
            </w:r>
            <w:r w:rsidR="00554A1D" w:rsidRPr="00AF249D">
              <w:rPr>
                <w:bCs/>
                <w:sz w:val="20"/>
                <w:szCs w:val="20"/>
              </w:rPr>
              <w:t>CM</w:t>
            </w:r>
          </w:p>
        </w:tc>
      </w:tr>
      <w:tr w:rsidR="00554A1D" w:rsidRPr="00A76C22" w14:paraId="4830030F" w14:textId="3469453C" w:rsidTr="00AF249D">
        <w:trPr>
          <w:trHeight w:val="420"/>
          <w:jc w:val="center"/>
        </w:trPr>
        <w:tc>
          <w:tcPr>
            <w:tcW w:w="1075" w:type="dxa"/>
            <w:shd w:val="clear" w:color="auto" w:fill="auto"/>
            <w:vAlign w:val="center"/>
            <w:hideMark/>
          </w:tcPr>
          <w:p w14:paraId="69B6F78F" w14:textId="1E726C22" w:rsidR="00554A1D" w:rsidRPr="00AF249D" w:rsidRDefault="00554A1D" w:rsidP="006B063F">
            <w:pPr>
              <w:ind w:left="35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11</w:t>
            </w:r>
          </w:p>
        </w:tc>
        <w:tc>
          <w:tcPr>
            <w:tcW w:w="2891" w:type="dxa"/>
            <w:shd w:val="clear" w:color="auto" w:fill="auto"/>
            <w:vAlign w:val="center"/>
            <w:hideMark/>
          </w:tcPr>
          <w:p w14:paraId="2B4429C1" w14:textId="0F180AFC" w:rsidR="00554A1D" w:rsidRPr="00AF249D" w:rsidRDefault="00554A1D" w:rsidP="00AF249D">
            <w:pPr>
              <w:ind w:left="35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QZSS GS4 (127E)</w:t>
            </w:r>
          </w:p>
        </w:tc>
        <w:tc>
          <w:tcPr>
            <w:tcW w:w="1728" w:type="dxa"/>
            <w:shd w:val="clear" w:color="auto" w:fill="auto"/>
            <w:vAlign w:val="center"/>
            <w:hideMark/>
          </w:tcPr>
          <w:p w14:paraId="71028DCD" w14:textId="0C768884" w:rsidR="00554A1D" w:rsidRPr="00AF249D" w:rsidRDefault="00554A1D" w:rsidP="00AF249D">
            <w:pPr>
              <w:ind w:left="35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Japan</w:t>
            </w:r>
          </w:p>
        </w:tc>
        <w:tc>
          <w:tcPr>
            <w:tcW w:w="1609" w:type="dxa"/>
            <w:shd w:val="clear" w:color="auto" w:fill="auto"/>
            <w:vAlign w:val="center"/>
            <w:hideMark/>
          </w:tcPr>
          <w:p w14:paraId="0A06F6A0" w14:textId="3248F845" w:rsidR="00554A1D" w:rsidRPr="00AF249D" w:rsidRDefault="00554A1D" w:rsidP="00AF249D">
            <w:pPr>
              <w:ind w:left="35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10th CM</w:t>
            </w:r>
          </w:p>
        </w:tc>
      </w:tr>
      <w:tr w:rsidR="00554A1D" w:rsidRPr="00A76C22" w14:paraId="62FD454C" w14:textId="77777777" w:rsidTr="00AF249D">
        <w:trPr>
          <w:trHeight w:val="315"/>
          <w:jc w:val="center"/>
        </w:trPr>
        <w:tc>
          <w:tcPr>
            <w:tcW w:w="1075" w:type="dxa"/>
            <w:shd w:val="clear" w:color="auto" w:fill="auto"/>
            <w:vAlign w:val="center"/>
            <w:hideMark/>
          </w:tcPr>
          <w:p w14:paraId="350208E1" w14:textId="3B6CAA0C" w:rsidR="00554A1D" w:rsidRPr="00AF249D" w:rsidRDefault="00554A1D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1</w:t>
            </w:r>
            <w:r w:rsidR="00A81260" w:rsidRPr="00AF249D">
              <w:rPr>
                <w:sz w:val="20"/>
                <w:szCs w:val="20"/>
              </w:rPr>
              <w:t>2</w:t>
            </w:r>
          </w:p>
        </w:tc>
        <w:tc>
          <w:tcPr>
            <w:tcW w:w="2891" w:type="dxa"/>
            <w:shd w:val="clear" w:color="auto" w:fill="auto"/>
            <w:vAlign w:val="center"/>
            <w:hideMark/>
          </w:tcPr>
          <w:p w14:paraId="2A1B7D2D" w14:textId="77777777" w:rsidR="00554A1D" w:rsidRPr="00AF249D" w:rsidRDefault="00554A1D" w:rsidP="00AF249D">
            <w:pPr>
              <w:ind w:left="35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LM-RPS-107.3W</w:t>
            </w:r>
          </w:p>
        </w:tc>
        <w:tc>
          <w:tcPr>
            <w:tcW w:w="1728" w:type="dxa"/>
            <w:shd w:val="clear" w:color="auto" w:fill="auto"/>
            <w:vAlign w:val="center"/>
            <w:hideMark/>
          </w:tcPr>
          <w:p w14:paraId="7B9DEE3A" w14:textId="77777777" w:rsidR="00554A1D" w:rsidRPr="00AF249D" w:rsidRDefault="00554A1D" w:rsidP="00AF249D">
            <w:pPr>
              <w:ind w:left="29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USA</w:t>
            </w:r>
          </w:p>
        </w:tc>
        <w:tc>
          <w:tcPr>
            <w:tcW w:w="1609" w:type="dxa"/>
            <w:shd w:val="clear" w:color="auto" w:fill="auto"/>
            <w:vAlign w:val="center"/>
            <w:hideMark/>
          </w:tcPr>
          <w:p w14:paraId="74C920D3" w14:textId="77777777" w:rsidR="00554A1D" w:rsidRPr="00AF249D" w:rsidRDefault="00554A1D" w:rsidP="00AF249D">
            <w:pPr>
              <w:ind w:left="80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8</w:t>
            </w:r>
            <w:r w:rsidRPr="00AF249D">
              <w:rPr>
                <w:sz w:val="20"/>
                <w:szCs w:val="20"/>
                <w:vertAlign w:val="superscript"/>
              </w:rPr>
              <w:t>th</w:t>
            </w:r>
            <w:r w:rsidRPr="00AF249D">
              <w:rPr>
                <w:sz w:val="20"/>
                <w:szCs w:val="20"/>
              </w:rPr>
              <w:t xml:space="preserve"> CM</w:t>
            </w:r>
          </w:p>
        </w:tc>
      </w:tr>
      <w:tr w:rsidR="00554A1D" w:rsidRPr="00A76C22" w14:paraId="28CD4B13" w14:textId="77777777" w:rsidTr="00AF249D">
        <w:trPr>
          <w:trHeight w:val="315"/>
          <w:jc w:val="center"/>
        </w:trPr>
        <w:tc>
          <w:tcPr>
            <w:tcW w:w="1075" w:type="dxa"/>
            <w:shd w:val="clear" w:color="auto" w:fill="auto"/>
            <w:vAlign w:val="center"/>
            <w:hideMark/>
          </w:tcPr>
          <w:p w14:paraId="29585E2F" w14:textId="52C45611" w:rsidR="00554A1D" w:rsidRPr="00AF249D" w:rsidRDefault="00554A1D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1</w:t>
            </w:r>
            <w:r w:rsidR="00FB62EE" w:rsidRPr="00AF249D">
              <w:rPr>
                <w:sz w:val="20"/>
                <w:szCs w:val="20"/>
              </w:rPr>
              <w:t>3</w:t>
            </w:r>
          </w:p>
        </w:tc>
        <w:tc>
          <w:tcPr>
            <w:tcW w:w="2891" w:type="dxa"/>
            <w:shd w:val="clear" w:color="auto" w:fill="auto"/>
            <w:vAlign w:val="center"/>
            <w:hideMark/>
          </w:tcPr>
          <w:p w14:paraId="3E22084B" w14:textId="77777777" w:rsidR="00554A1D" w:rsidRPr="00AF249D" w:rsidRDefault="00554A1D" w:rsidP="00AF249D">
            <w:pPr>
              <w:ind w:left="35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INMARSAT GSO-2N (64E)</w:t>
            </w:r>
          </w:p>
        </w:tc>
        <w:tc>
          <w:tcPr>
            <w:tcW w:w="1728" w:type="dxa"/>
            <w:shd w:val="clear" w:color="auto" w:fill="auto"/>
            <w:vAlign w:val="center"/>
            <w:hideMark/>
          </w:tcPr>
          <w:p w14:paraId="3AA4E935" w14:textId="77777777" w:rsidR="00554A1D" w:rsidRPr="00AF249D" w:rsidRDefault="00554A1D" w:rsidP="00AF249D">
            <w:pPr>
              <w:ind w:left="29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Great Britain</w:t>
            </w:r>
          </w:p>
        </w:tc>
        <w:tc>
          <w:tcPr>
            <w:tcW w:w="1609" w:type="dxa"/>
            <w:shd w:val="clear" w:color="auto" w:fill="auto"/>
            <w:vAlign w:val="center"/>
            <w:hideMark/>
          </w:tcPr>
          <w:p w14:paraId="6393666D" w14:textId="77777777" w:rsidR="00554A1D" w:rsidRPr="00AF249D" w:rsidRDefault="00554A1D" w:rsidP="00AF249D">
            <w:pPr>
              <w:ind w:left="80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11</w:t>
            </w:r>
            <w:r w:rsidRPr="00AF249D">
              <w:rPr>
                <w:sz w:val="20"/>
                <w:szCs w:val="20"/>
                <w:vertAlign w:val="superscript"/>
              </w:rPr>
              <w:t>th</w:t>
            </w:r>
            <w:r w:rsidRPr="00AF249D">
              <w:rPr>
                <w:sz w:val="20"/>
                <w:szCs w:val="20"/>
              </w:rPr>
              <w:t xml:space="preserve"> CM</w:t>
            </w:r>
          </w:p>
        </w:tc>
      </w:tr>
      <w:tr w:rsidR="00554A1D" w:rsidRPr="00A76C22" w14:paraId="074FA6AB" w14:textId="77777777" w:rsidTr="00AF249D">
        <w:trPr>
          <w:trHeight w:val="476"/>
          <w:jc w:val="center"/>
        </w:trPr>
        <w:tc>
          <w:tcPr>
            <w:tcW w:w="1075" w:type="dxa"/>
            <w:shd w:val="clear" w:color="auto" w:fill="auto"/>
            <w:vAlign w:val="center"/>
            <w:hideMark/>
          </w:tcPr>
          <w:p w14:paraId="66C5EBD2" w14:textId="51269D7F" w:rsidR="00554A1D" w:rsidRPr="00AF249D" w:rsidRDefault="00554A1D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1</w:t>
            </w:r>
            <w:r w:rsidR="00FB62EE" w:rsidRPr="00AF249D">
              <w:rPr>
                <w:sz w:val="20"/>
                <w:szCs w:val="20"/>
              </w:rPr>
              <w:t>4</w:t>
            </w:r>
          </w:p>
        </w:tc>
        <w:tc>
          <w:tcPr>
            <w:tcW w:w="2891" w:type="dxa"/>
            <w:shd w:val="clear" w:color="auto" w:fill="auto"/>
            <w:vAlign w:val="center"/>
            <w:hideMark/>
          </w:tcPr>
          <w:p w14:paraId="51F4C1E9" w14:textId="77777777" w:rsidR="00554A1D" w:rsidRPr="00AF249D" w:rsidRDefault="00554A1D" w:rsidP="00AF249D">
            <w:pPr>
              <w:ind w:left="35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INMARSAT-4 143.5E/-4A 143.5E</w:t>
            </w:r>
          </w:p>
        </w:tc>
        <w:tc>
          <w:tcPr>
            <w:tcW w:w="1728" w:type="dxa"/>
            <w:shd w:val="clear" w:color="auto" w:fill="auto"/>
            <w:vAlign w:val="center"/>
            <w:hideMark/>
          </w:tcPr>
          <w:p w14:paraId="35BFF3B1" w14:textId="77777777" w:rsidR="00554A1D" w:rsidRPr="00AF249D" w:rsidRDefault="00554A1D" w:rsidP="00AF249D">
            <w:pPr>
              <w:ind w:left="29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Great Britain</w:t>
            </w:r>
          </w:p>
        </w:tc>
        <w:tc>
          <w:tcPr>
            <w:tcW w:w="1609" w:type="dxa"/>
            <w:shd w:val="clear" w:color="auto" w:fill="auto"/>
            <w:vAlign w:val="center"/>
            <w:hideMark/>
          </w:tcPr>
          <w:p w14:paraId="1FF4A44B" w14:textId="77777777" w:rsidR="00554A1D" w:rsidRPr="00AF249D" w:rsidRDefault="00554A1D" w:rsidP="00AF249D">
            <w:pPr>
              <w:ind w:left="80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8</w:t>
            </w:r>
            <w:r w:rsidRPr="00AF249D">
              <w:rPr>
                <w:sz w:val="20"/>
                <w:szCs w:val="20"/>
                <w:vertAlign w:val="superscript"/>
              </w:rPr>
              <w:t>th</w:t>
            </w:r>
            <w:r w:rsidRPr="00AF249D">
              <w:rPr>
                <w:sz w:val="20"/>
                <w:szCs w:val="20"/>
              </w:rPr>
              <w:t xml:space="preserve"> CM</w:t>
            </w:r>
          </w:p>
        </w:tc>
      </w:tr>
      <w:tr w:rsidR="00554A1D" w:rsidRPr="00A76C22" w14:paraId="532414E4" w14:textId="77777777" w:rsidTr="00AF249D">
        <w:trPr>
          <w:trHeight w:val="315"/>
          <w:jc w:val="center"/>
        </w:trPr>
        <w:tc>
          <w:tcPr>
            <w:tcW w:w="1075" w:type="dxa"/>
            <w:shd w:val="clear" w:color="auto" w:fill="auto"/>
            <w:vAlign w:val="center"/>
            <w:hideMark/>
          </w:tcPr>
          <w:p w14:paraId="15B9A44C" w14:textId="5174EA60" w:rsidR="00554A1D" w:rsidRPr="00AF249D" w:rsidRDefault="00554A1D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1</w:t>
            </w:r>
            <w:r w:rsidR="00FB62EE" w:rsidRPr="00AF249D">
              <w:rPr>
                <w:sz w:val="20"/>
                <w:szCs w:val="20"/>
              </w:rPr>
              <w:t>5</w:t>
            </w:r>
          </w:p>
        </w:tc>
        <w:tc>
          <w:tcPr>
            <w:tcW w:w="2891" w:type="dxa"/>
            <w:shd w:val="clear" w:color="auto" w:fill="auto"/>
            <w:vAlign w:val="center"/>
            <w:hideMark/>
          </w:tcPr>
          <w:p w14:paraId="0DE0B79A" w14:textId="77777777" w:rsidR="00554A1D" w:rsidRPr="00AF249D" w:rsidRDefault="00554A1D" w:rsidP="00AF249D">
            <w:pPr>
              <w:ind w:left="35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INMARSAT-4 98W/-4A 98W</w:t>
            </w:r>
          </w:p>
        </w:tc>
        <w:tc>
          <w:tcPr>
            <w:tcW w:w="1728" w:type="dxa"/>
            <w:shd w:val="clear" w:color="auto" w:fill="auto"/>
            <w:vAlign w:val="center"/>
            <w:hideMark/>
          </w:tcPr>
          <w:p w14:paraId="00F04712" w14:textId="77777777" w:rsidR="00554A1D" w:rsidRPr="00AF249D" w:rsidRDefault="00554A1D" w:rsidP="00AF249D">
            <w:pPr>
              <w:ind w:left="29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Great Britain</w:t>
            </w:r>
          </w:p>
        </w:tc>
        <w:tc>
          <w:tcPr>
            <w:tcW w:w="1609" w:type="dxa"/>
            <w:shd w:val="clear" w:color="auto" w:fill="auto"/>
            <w:vAlign w:val="center"/>
            <w:hideMark/>
          </w:tcPr>
          <w:p w14:paraId="1CE332E4" w14:textId="77777777" w:rsidR="00554A1D" w:rsidRPr="00AF249D" w:rsidRDefault="00554A1D" w:rsidP="00AF249D">
            <w:pPr>
              <w:ind w:left="80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8</w:t>
            </w:r>
            <w:r w:rsidRPr="00AF249D">
              <w:rPr>
                <w:sz w:val="20"/>
                <w:szCs w:val="20"/>
                <w:vertAlign w:val="superscript"/>
              </w:rPr>
              <w:t>th</w:t>
            </w:r>
            <w:r w:rsidRPr="00AF249D">
              <w:rPr>
                <w:sz w:val="20"/>
                <w:szCs w:val="20"/>
              </w:rPr>
              <w:t xml:space="preserve"> CM</w:t>
            </w:r>
          </w:p>
        </w:tc>
      </w:tr>
      <w:tr w:rsidR="00554A1D" w:rsidRPr="00A76C22" w14:paraId="79BBD089" w14:textId="77777777" w:rsidTr="00AF249D">
        <w:trPr>
          <w:trHeight w:val="300"/>
          <w:jc w:val="center"/>
        </w:trPr>
        <w:tc>
          <w:tcPr>
            <w:tcW w:w="1075" w:type="dxa"/>
            <w:shd w:val="clear" w:color="auto" w:fill="auto"/>
            <w:vAlign w:val="center"/>
            <w:hideMark/>
          </w:tcPr>
          <w:p w14:paraId="2A425FC9" w14:textId="5C6E4E09" w:rsidR="00554A1D" w:rsidRPr="00AF249D" w:rsidRDefault="00554A1D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1</w:t>
            </w:r>
            <w:r w:rsidR="00FB62EE" w:rsidRPr="00AF249D">
              <w:rPr>
                <w:sz w:val="20"/>
                <w:szCs w:val="20"/>
              </w:rPr>
              <w:t>6</w:t>
            </w:r>
            <w:r w:rsidRPr="00AF249D">
              <w:rPr>
                <w:sz w:val="20"/>
                <w:szCs w:val="20"/>
              </w:rPr>
              <w:t>-2</w:t>
            </w:r>
            <w:r w:rsidR="00FB62EE" w:rsidRPr="00AF249D">
              <w:rPr>
                <w:sz w:val="20"/>
                <w:szCs w:val="20"/>
              </w:rPr>
              <w:t>2</w:t>
            </w:r>
            <w:r w:rsidRPr="00AF249D">
              <w:rPr>
                <w:sz w:val="20"/>
                <w:szCs w:val="20"/>
              </w:rPr>
              <w:t xml:space="preserve"> (Note 1)</w:t>
            </w:r>
          </w:p>
        </w:tc>
        <w:tc>
          <w:tcPr>
            <w:tcW w:w="2891" w:type="dxa"/>
            <w:shd w:val="clear" w:color="auto" w:fill="auto"/>
            <w:vAlign w:val="center"/>
            <w:hideMark/>
          </w:tcPr>
          <w:p w14:paraId="4F6161DC" w14:textId="77777777" w:rsidR="00554A1D" w:rsidRPr="00AF249D" w:rsidRDefault="00554A1D" w:rsidP="00AF249D">
            <w:pPr>
              <w:ind w:left="35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COMPASS GSO (Regional)</w:t>
            </w:r>
          </w:p>
        </w:tc>
        <w:tc>
          <w:tcPr>
            <w:tcW w:w="1728" w:type="dxa"/>
            <w:shd w:val="clear" w:color="auto" w:fill="auto"/>
            <w:vAlign w:val="center"/>
            <w:hideMark/>
          </w:tcPr>
          <w:p w14:paraId="65F40578" w14:textId="77777777" w:rsidR="00554A1D" w:rsidRPr="00AF249D" w:rsidRDefault="00554A1D" w:rsidP="00AF249D">
            <w:pPr>
              <w:ind w:left="29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China</w:t>
            </w:r>
          </w:p>
        </w:tc>
        <w:tc>
          <w:tcPr>
            <w:tcW w:w="1609" w:type="dxa"/>
            <w:shd w:val="clear" w:color="auto" w:fill="auto"/>
            <w:vAlign w:val="center"/>
            <w:hideMark/>
          </w:tcPr>
          <w:p w14:paraId="5D82B08C" w14:textId="77777777" w:rsidR="00554A1D" w:rsidRPr="00AF249D" w:rsidRDefault="00554A1D" w:rsidP="00AF249D">
            <w:pPr>
              <w:ind w:left="80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11</w:t>
            </w:r>
            <w:r w:rsidRPr="00AF249D">
              <w:rPr>
                <w:bCs/>
                <w:sz w:val="20"/>
                <w:szCs w:val="20"/>
                <w:vertAlign w:val="superscript"/>
              </w:rPr>
              <w:t>th</w:t>
            </w:r>
            <w:r w:rsidRPr="00AF249D">
              <w:rPr>
                <w:bCs/>
                <w:sz w:val="20"/>
                <w:szCs w:val="20"/>
              </w:rPr>
              <w:t xml:space="preserve"> CM</w:t>
            </w:r>
          </w:p>
        </w:tc>
      </w:tr>
      <w:tr w:rsidR="00554A1D" w:rsidRPr="00A76C22" w14:paraId="486BCE03" w14:textId="77777777" w:rsidTr="00AF249D">
        <w:trPr>
          <w:trHeight w:val="300"/>
          <w:jc w:val="center"/>
        </w:trPr>
        <w:tc>
          <w:tcPr>
            <w:tcW w:w="1075" w:type="dxa"/>
            <w:shd w:val="clear" w:color="auto" w:fill="auto"/>
            <w:vAlign w:val="center"/>
            <w:hideMark/>
          </w:tcPr>
          <w:p w14:paraId="353C0444" w14:textId="428BFFD9" w:rsidR="00554A1D" w:rsidRPr="00AF249D" w:rsidRDefault="00554A1D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2</w:t>
            </w:r>
            <w:r w:rsidR="00FB62EE" w:rsidRPr="00AF249D">
              <w:rPr>
                <w:sz w:val="20"/>
                <w:szCs w:val="20"/>
              </w:rPr>
              <w:t>3</w:t>
            </w:r>
            <w:r w:rsidRPr="00AF249D">
              <w:rPr>
                <w:sz w:val="20"/>
                <w:szCs w:val="20"/>
              </w:rPr>
              <w:t>-2</w:t>
            </w:r>
            <w:r w:rsidR="00FB62EE" w:rsidRPr="00AF249D">
              <w:rPr>
                <w:sz w:val="20"/>
                <w:szCs w:val="20"/>
              </w:rPr>
              <w:t>7</w:t>
            </w:r>
            <w:r w:rsidRPr="00AF249D">
              <w:rPr>
                <w:sz w:val="20"/>
                <w:szCs w:val="20"/>
              </w:rPr>
              <w:t xml:space="preserve"> (Note 2)</w:t>
            </w:r>
          </w:p>
        </w:tc>
        <w:tc>
          <w:tcPr>
            <w:tcW w:w="2891" w:type="dxa"/>
            <w:shd w:val="clear" w:color="auto" w:fill="auto"/>
            <w:vAlign w:val="center"/>
            <w:hideMark/>
          </w:tcPr>
          <w:p w14:paraId="5A7C7F24" w14:textId="77777777" w:rsidR="00554A1D" w:rsidRPr="00AF249D" w:rsidRDefault="00554A1D" w:rsidP="00AF249D">
            <w:pPr>
              <w:ind w:left="35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COMPASS GSO (Global)</w:t>
            </w:r>
          </w:p>
        </w:tc>
        <w:tc>
          <w:tcPr>
            <w:tcW w:w="1728" w:type="dxa"/>
            <w:shd w:val="clear" w:color="auto" w:fill="auto"/>
            <w:vAlign w:val="center"/>
            <w:hideMark/>
          </w:tcPr>
          <w:p w14:paraId="75266B21" w14:textId="77777777" w:rsidR="00554A1D" w:rsidRPr="00AF249D" w:rsidRDefault="00554A1D" w:rsidP="00AF249D">
            <w:pPr>
              <w:ind w:left="29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China</w:t>
            </w:r>
          </w:p>
        </w:tc>
        <w:tc>
          <w:tcPr>
            <w:tcW w:w="1609" w:type="dxa"/>
            <w:shd w:val="clear" w:color="auto" w:fill="auto"/>
            <w:vAlign w:val="center"/>
            <w:hideMark/>
          </w:tcPr>
          <w:p w14:paraId="5DE8D622" w14:textId="77777777" w:rsidR="00554A1D" w:rsidRPr="00AF249D" w:rsidRDefault="00554A1D" w:rsidP="00AF249D">
            <w:pPr>
              <w:ind w:left="80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11</w:t>
            </w:r>
            <w:r w:rsidRPr="00AF249D">
              <w:rPr>
                <w:bCs/>
                <w:sz w:val="20"/>
                <w:szCs w:val="20"/>
                <w:vertAlign w:val="superscript"/>
              </w:rPr>
              <w:t>th</w:t>
            </w:r>
            <w:r w:rsidRPr="00AF249D">
              <w:rPr>
                <w:bCs/>
                <w:sz w:val="20"/>
                <w:szCs w:val="20"/>
              </w:rPr>
              <w:t xml:space="preserve"> CM</w:t>
            </w:r>
          </w:p>
        </w:tc>
      </w:tr>
      <w:tr w:rsidR="00554A1D" w:rsidRPr="00A76C22" w14:paraId="2E027D06" w14:textId="77777777" w:rsidTr="00AF249D">
        <w:trPr>
          <w:trHeight w:val="315"/>
          <w:jc w:val="center"/>
        </w:trPr>
        <w:tc>
          <w:tcPr>
            <w:tcW w:w="1075" w:type="dxa"/>
            <w:shd w:val="clear" w:color="auto" w:fill="auto"/>
            <w:vAlign w:val="center"/>
            <w:hideMark/>
          </w:tcPr>
          <w:p w14:paraId="6ACB2600" w14:textId="0FE2FF34" w:rsidR="00554A1D" w:rsidRPr="00AF249D" w:rsidRDefault="00554A1D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2</w:t>
            </w:r>
            <w:r w:rsidR="00FB62EE" w:rsidRPr="00AF249D">
              <w:rPr>
                <w:sz w:val="20"/>
                <w:szCs w:val="20"/>
              </w:rPr>
              <w:t>8</w:t>
            </w:r>
          </w:p>
        </w:tc>
        <w:tc>
          <w:tcPr>
            <w:tcW w:w="2891" w:type="dxa"/>
            <w:shd w:val="clear" w:color="auto" w:fill="auto"/>
            <w:vAlign w:val="center"/>
            <w:hideMark/>
          </w:tcPr>
          <w:p w14:paraId="0E7DB0D5" w14:textId="77777777" w:rsidR="00554A1D" w:rsidRPr="00AF249D" w:rsidRDefault="00554A1D" w:rsidP="00AF249D">
            <w:pPr>
              <w:ind w:left="35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INSAT-NAV(55)</w:t>
            </w:r>
          </w:p>
        </w:tc>
        <w:tc>
          <w:tcPr>
            <w:tcW w:w="1728" w:type="dxa"/>
            <w:shd w:val="clear" w:color="auto" w:fill="auto"/>
            <w:vAlign w:val="center"/>
            <w:hideMark/>
          </w:tcPr>
          <w:p w14:paraId="06F5A556" w14:textId="77777777" w:rsidR="00554A1D" w:rsidRPr="00AF249D" w:rsidRDefault="00554A1D" w:rsidP="00AF249D">
            <w:pPr>
              <w:ind w:left="29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India</w:t>
            </w:r>
          </w:p>
        </w:tc>
        <w:tc>
          <w:tcPr>
            <w:tcW w:w="1609" w:type="dxa"/>
            <w:shd w:val="clear" w:color="auto" w:fill="auto"/>
            <w:vAlign w:val="center"/>
            <w:hideMark/>
          </w:tcPr>
          <w:p w14:paraId="18D4926F" w14:textId="77777777" w:rsidR="00554A1D" w:rsidRPr="00AF249D" w:rsidRDefault="00554A1D" w:rsidP="00AF249D">
            <w:pPr>
              <w:ind w:left="80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10</w:t>
            </w:r>
            <w:r w:rsidRPr="00AF249D">
              <w:rPr>
                <w:sz w:val="20"/>
                <w:szCs w:val="20"/>
                <w:vertAlign w:val="superscript"/>
              </w:rPr>
              <w:t>th</w:t>
            </w:r>
            <w:r w:rsidRPr="00AF249D">
              <w:rPr>
                <w:sz w:val="20"/>
                <w:szCs w:val="20"/>
              </w:rPr>
              <w:t xml:space="preserve"> CM</w:t>
            </w:r>
          </w:p>
        </w:tc>
      </w:tr>
      <w:tr w:rsidR="00554A1D" w:rsidRPr="00A76C22" w14:paraId="2A091F4E" w14:textId="77777777" w:rsidTr="00AF249D">
        <w:trPr>
          <w:trHeight w:val="315"/>
          <w:jc w:val="center"/>
        </w:trPr>
        <w:tc>
          <w:tcPr>
            <w:tcW w:w="1075" w:type="dxa"/>
            <w:shd w:val="clear" w:color="auto" w:fill="auto"/>
            <w:vAlign w:val="center"/>
            <w:hideMark/>
          </w:tcPr>
          <w:p w14:paraId="30831AB5" w14:textId="1265196D" w:rsidR="00554A1D" w:rsidRPr="00AF249D" w:rsidRDefault="00FB62EE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29</w:t>
            </w:r>
          </w:p>
        </w:tc>
        <w:tc>
          <w:tcPr>
            <w:tcW w:w="2891" w:type="dxa"/>
            <w:shd w:val="clear" w:color="auto" w:fill="auto"/>
            <w:vAlign w:val="center"/>
            <w:hideMark/>
          </w:tcPr>
          <w:p w14:paraId="30A46F31" w14:textId="77777777" w:rsidR="00554A1D" w:rsidRPr="00AF249D" w:rsidRDefault="00554A1D" w:rsidP="00AF249D">
            <w:pPr>
              <w:ind w:left="35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INSAT-NAVR(83)</w:t>
            </w:r>
          </w:p>
        </w:tc>
        <w:tc>
          <w:tcPr>
            <w:tcW w:w="1728" w:type="dxa"/>
            <w:shd w:val="clear" w:color="auto" w:fill="auto"/>
            <w:vAlign w:val="center"/>
            <w:hideMark/>
          </w:tcPr>
          <w:p w14:paraId="2F4A71AF" w14:textId="77777777" w:rsidR="00554A1D" w:rsidRPr="00AF249D" w:rsidRDefault="00554A1D" w:rsidP="00AF249D">
            <w:pPr>
              <w:ind w:left="29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India</w:t>
            </w:r>
          </w:p>
        </w:tc>
        <w:tc>
          <w:tcPr>
            <w:tcW w:w="1609" w:type="dxa"/>
            <w:shd w:val="clear" w:color="auto" w:fill="auto"/>
            <w:vAlign w:val="center"/>
            <w:hideMark/>
          </w:tcPr>
          <w:p w14:paraId="55F819F8" w14:textId="77777777" w:rsidR="00554A1D" w:rsidRPr="00AF249D" w:rsidRDefault="00554A1D" w:rsidP="00AF249D">
            <w:pPr>
              <w:ind w:left="80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10</w:t>
            </w:r>
            <w:r w:rsidRPr="00AF249D">
              <w:rPr>
                <w:sz w:val="20"/>
                <w:szCs w:val="20"/>
                <w:vertAlign w:val="superscript"/>
              </w:rPr>
              <w:t>th</w:t>
            </w:r>
            <w:r w:rsidRPr="00AF249D">
              <w:rPr>
                <w:sz w:val="20"/>
                <w:szCs w:val="20"/>
              </w:rPr>
              <w:t xml:space="preserve"> CM</w:t>
            </w:r>
          </w:p>
        </w:tc>
      </w:tr>
      <w:tr w:rsidR="00554A1D" w:rsidRPr="00A76C22" w14:paraId="2180A530" w14:textId="77777777" w:rsidTr="00AF249D">
        <w:trPr>
          <w:trHeight w:val="315"/>
          <w:jc w:val="center"/>
        </w:trPr>
        <w:tc>
          <w:tcPr>
            <w:tcW w:w="1075" w:type="dxa"/>
            <w:shd w:val="clear" w:color="auto" w:fill="auto"/>
            <w:vAlign w:val="center"/>
            <w:hideMark/>
          </w:tcPr>
          <w:p w14:paraId="3B02AF81" w14:textId="4B8D3287" w:rsidR="00554A1D" w:rsidRPr="00AF249D" w:rsidRDefault="00554A1D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3</w:t>
            </w:r>
            <w:r w:rsidR="00FB62EE" w:rsidRPr="00AF249D">
              <w:rPr>
                <w:sz w:val="20"/>
                <w:szCs w:val="20"/>
              </w:rPr>
              <w:t>0</w:t>
            </w:r>
          </w:p>
        </w:tc>
        <w:tc>
          <w:tcPr>
            <w:tcW w:w="2891" w:type="dxa"/>
            <w:shd w:val="clear" w:color="auto" w:fill="auto"/>
            <w:vAlign w:val="center"/>
            <w:hideMark/>
          </w:tcPr>
          <w:p w14:paraId="7113BC3B" w14:textId="77777777" w:rsidR="00554A1D" w:rsidRPr="00AF249D" w:rsidRDefault="00554A1D" w:rsidP="00AF249D">
            <w:pPr>
              <w:ind w:left="35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INSAT-NAVR(32.5)</w:t>
            </w:r>
          </w:p>
        </w:tc>
        <w:tc>
          <w:tcPr>
            <w:tcW w:w="1728" w:type="dxa"/>
            <w:shd w:val="clear" w:color="auto" w:fill="auto"/>
            <w:vAlign w:val="center"/>
            <w:hideMark/>
          </w:tcPr>
          <w:p w14:paraId="1D291181" w14:textId="77777777" w:rsidR="00554A1D" w:rsidRPr="00AF249D" w:rsidRDefault="00554A1D" w:rsidP="00AF249D">
            <w:pPr>
              <w:ind w:left="29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India</w:t>
            </w:r>
          </w:p>
        </w:tc>
        <w:tc>
          <w:tcPr>
            <w:tcW w:w="1609" w:type="dxa"/>
            <w:shd w:val="clear" w:color="auto" w:fill="auto"/>
            <w:vAlign w:val="center"/>
            <w:hideMark/>
          </w:tcPr>
          <w:p w14:paraId="4B915542" w14:textId="77777777" w:rsidR="00554A1D" w:rsidRPr="00AF249D" w:rsidRDefault="00554A1D" w:rsidP="00AF249D">
            <w:pPr>
              <w:ind w:left="80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10</w:t>
            </w:r>
            <w:r w:rsidRPr="00AF249D">
              <w:rPr>
                <w:sz w:val="20"/>
                <w:szCs w:val="20"/>
                <w:vertAlign w:val="superscript"/>
              </w:rPr>
              <w:t>th</w:t>
            </w:r>
            <w:r w:rsidRPr="00AF249D">
              <w:rPr>
                <w:sz w:val="20"/>
                <w:szCs w:val="20"/>
              </w:rPr>
              <w:t xml:space="preserve"> CM</w:t>
            </w:r>
          </w:p>
        </w:tc>
      </w:tr>
      <w:tr w:rsidR="00554A1D" w:rsidRPr="00A76C22" w14:paraId="6312AF8A" w14:textId="77777777" w:rsidTr="00AF249D">
        <w:trPr>
          <w:trHeight w:val="315"/>
          <w:jc w:val="center"/>
        </w:trPr>
        <w:tc>
          <w:tcPr>
            <w:tcW w:w="1075" w:type="dxa"/>
            <w:shd w:val="clear" w:color="auto" w:fill="auto"/>
            <w:vAlign w:val="center"/>
            <w:hideMark/>
          </w:tcPr>
          <w:p w14:paraId="5F4DDE9A" w14:textId="02D84D46" w:rsidR="00554A1D" w:rsidRPr="00AF249D" w:rsidRDefault="00554A1D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3</w:t>
            </w:r>
            <w:r w:rsidR="00FB62EE" w:rsidRPr="00AF249D">
              <w:rPr>
                <w:sz w:val="20"/>
                <w:szCs w:val="20"/>
              </w:rPr>
              <w:t>1</w:t>
            </w:r>
          </w:p>
        </w:tc>
        <w:tc>
          <w:tcPr>
            <w:tcW w:w="2891" w:type="dxa"/>
            <w:shd w:val="clear" w:color="auto" w:fill="auto"/>
            <w:vAlign w:val="center"/>
            <w:hideMark/>
          </w:tcPr>
          <w:p w14:paraId="4961B4AD" w14:textId="77777777" w:rsidR="00554A1D" w:rsidRPr="00AF249D" w:rsidRDefault="00554A1D" w:rsidP="00AF249D">
            <w:pPr>
              <w:ind w:left="35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INSAT-NAVR(83)</w:t>
            </w:r>
          </w:p>
        </w:tc>
        <w:tc>
          <w:tcPr>
            <w:tcW w:w="1728" w:type="dxa"/>
            <w:shd w:val="clear" w:color="auto" w:fill="auto"/>
            <w:vAlign w:val="center"/>
            <w:hideMark/>
          </w:tcPr>
          <w:p w14:paraId="445D3EEB" w14:textId="77777777" w:rsidR="00554A1D" w:rsidRPr="00AF249D" w:rsidRDefault="00554A1D" w:rsidP="00AF249D">
            <w:pPr>
              <w:ind w:left="29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India</w:t>
            </w:r>
          </w:p>
        </w:tc>
        <w:tc>
          <w:tcPr>
            <w:tcW w:w="1609" w:type="dxa"/>
            <w:shd w:val="clear" w:color="auto" w:fill="auto"/>
            <w:vAlign w:val="center"/>
            <w:hideMark/>
          </w:tcPr>
          <w:p w14:paraId="484390B1" w14:textId="77777777" w:rsidR="00554A1D" w:rsidRPr="00AF249D" w:rsidRDefault="00554A1D" w:rsidP="00AF249D">
            <w:pPr>
              <w:ind w:left="80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10</w:t>
            </w:r>
            <w:r w:rsidRPr="00AF249D">
              <w:rPr>
                <w:sz w:val="20"/>
                <w:szCs w:val="20"/>
                <w:vertAlign w:val="superscript"/>
              </w:rPr>
              <w:t>th</w:t>
            </w:r>
            <w:r w:rsidRPr="00AF249D">
              <w:rPr>
                <w:sz w:val="20"/>
                <w:szCs w:val="20"/>
              </w:rPr>
              <w:t xml:space="preserve"> CM</w:t>
            </w:r>
          </w:p>
        </w:tc>
      </w:tr>
      <w:tr w:rsidR="00554A1D" w:rsidRPr="00A76C22" w14:paraId="68495F14" w14:textId="77777777" w:rsidTr="00AF249D">
        <w:trPr>
          <w:trHeight w:val="315"/>
          <w:jc w:val="center"/>
        </w:trPr>
        <w:tc>
          <w:tcPr>
            <w:tcW w:w="1075" w:type="dxa"/>
            <w:shd w:val="clear" w:color="auto" w:fill="auto"/>
            <w:vAlign w:val="center"/>
            <w:hideMark/>
          </w:tcPr>
          <w:p w14:paraId="5EE527C8" w14:textId="41783154" w:rsidR="00554A1D" w:rsidRPr="00AF249D" w:rsidRDefault="00FB62EE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32</w:t>
            </w:r>
          </w:p>
        </w:tc>
        <w:tc>
          <w:tcPr>
            <w:tcW w:w="2891" w:type="dxa"/>
            <w:shd w:val="clear" w:color="auto" w:fill="auto"/>
            <w:vAlign w:val="center"/>
            <w:hideMark/>
          </w:tcPr>
          <w:p w14:paraId="18341E04" w14:textId="77777777" w:rsidR="00554A1D" w:rsidRPr="00AF249D" w:rsidRDefault="00554A1D" w:rsidP="00AF249D">
            <w:pPr>
              <w:ind w:left="35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INSAT-NAV(131.5)</w:t>
            </w:r>
          </w:p>
        </w:tc>
        <w:tc>
          <w:tcPr>
            <w:tcW w:w="1728" w:type="dxa"/>
            <w:shd w:val="clear" w:color="auto" w:fill="auto"/>
            <w:vAlign w:val="center"/>
            <w:hideMark/>
          </w:tcPr>
          <w:p w14:paraId="22704AAF" w14:textId="77777777" w:rsidR="00554A1D" w:rsidRPr="00AF249D" w:rsidRDefault="00554A1D" w:rsidP="00AF249D">
            <w:pPr>
              <w:ind w:left="29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India</w:t>
            </w:r>
          </w:p>
        </w:tc>
        <w:tc>
          <w:tcPr>
            <w:tcW w:w="1609" w:type="dxa"/>
            <w:shd w:val="clear" w:color="auto" w:fill="auto"/>
            <w:vAlign w:val="center"/>
            <w:hideMark/>
          </w:tcPr>
          <w:p w14:paraId="48EDDD23" w14:textId="77777777" w:rsidR="00554A1D" w:rsidRPr="00AF249D" w:rsidRDefault="00554A1D" w:rsidP="00AF249D">
            <w:pPr>
              <w:ind w:left="80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10</w:t>
            </w:r>
            <w:r w:rsidRPr="00AF249D">
              <w:rPr>
                <w:sz w:val="20"/>
                <w:szCs w:val="20"/>
                <w:vertAlign w:val="superscript"/>
              </w:rPr>
              <w:t>th</w:t>
            </w:r>
            <w:r w:rsidRPr="00AF249D">
              <w:rPr>
                <w:sz w:val="20"/>
                <w:szCs w:val="20"/>
              </w:rPr>
              <w:t xml:space="preserve"> CM</w:t>
            </w:r>
          </w:p>
        </w:tc>
      </w:tr>
      <w:tr w:rsidR="00554A1D" w:rsidRPr="00A76C22" w14:paraId="5444ED8D" w14:textId="77777777" w:rsidTr="00AF249D">
        <w:trPr>
          <w:trHeight w:val="315"/>
          <w:jc w:val="center"/>
        </w:trPr>
        <w:tc>
          <w:tcPr>
            <w:tcW w:w="1075" w:type="dxa"/>
            <w:shd w:val="clear" w:color="auto" w:fill="auto"/>
            <w:vAlign w:val="center"/>
            <w:hideMark/>
          </w:tcPr>
          <w:p w14:paraId="5A19E820" w14:textId="3B0943F3" w:rsidR="00554A1D" w:rsidRPr="00AF249D" w:rsidRDefault="00554A1D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lastRenderedPageBreak/>
              <w:t>3</w:t>
            </w:r>
            <w:r w:rsidR="00FB62EE" w:rsidRPr="00AF249D">
              <w:rPr>
                <w:sz w:val="20"/>
                <w:szCs w:val="20"/>
              </w:rPr>
              <w:t>3</w:t>
            </w:r>
          </w:p>
          <w:p w14:paraId="61D17A86" w14:textId="0E1F194A" w:rsidR="00F22574" w:rsidRPr="00AF249D" w:rsidRDefault="00F22574">
            <w:pPr>
              <w:ind w:left="-23"/>
              <w:jc w:val="center"/>
              <w:rPr>
                <w:sz w:val="20"/>
                <w:szCs w:val="20"/>
              </w:rPr>
            </w:pPr>
          </w:p>
        </w:tc>
        <w:tc>
          <w:tcPr>
            <w:tcW w:w="2891" w:type="dxa"/>
            <w:shd w:val="clear" w:color="auto" w:fill="auto"/>
            <w:vAlign w:val="center"/>
            <w:hideMark/>
          </w:tcPr>
          <w:p w14:paraId="3C5654FA" w14:textId="3CC7DB86" w:rsidR="00554A1D" w:rsidRPr="00AF249D" w:rsidRDefault="00554A1D" w:rsidP="00AF249D">
            <w:pPr>
              <w:ind w:left="35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INSAT-NAVR-GS + INSAT-NAV-</w:t>
            </w:r>
            <w:r w:rsidR="00DC12ED" w:rsidRPr="00AF249D">
              <w:rPr>
                <w:sz w:val="20"/>
                <w:szCs w:val="20"/>
              </w:rPr>
              <w:t>GS17</w:t>
            </w:r>
          </w:p>
        </w:tc>
        <w:tc>
          <w:tcPr>
            <w:tcW w:w="1728" w:type="dxa"/>
            <w:shd w:val="clear" w:color="auto" w:fill="auto"/>
            <w:vAlign w:val="center"/>
            <w:hideMark/>
          </w:tcPr>
          <w:p w14:paraId="5706BCAE" w14:textId="77777777" w:rsidR="00554A1D" w:rsidRPr="00AF249D" w:rsidRDefault="00554A1D" w:rsidP="00AF249D">
            <w:pPr>
              <w:ind w:left="29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India</w:t>
            </w:r>
          </w:p>
        </w:tc>
        <w:tc>
          <w:tcPr>
            <w:tcW w:w="1609" w:type="dxa"/>
            <w:shd w:val="clear" w:color="auto" w:fill="auto"/>
            <w:vAlign w:val="center"/>
            <w:hideMark/>
          </w:tcPr>
          <w:p w14:paraId="38815274" w14:textId="77B13131" w:rsidR="00554A1D" w:rsidRPr="00AF249D" w:rsidRDefault="00554A1D" w:rsidP="00AF249D">
            <w:pPr>
              <w:ind w:left="80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1</w:t>
            </w:r>
            <w:r w:rsidR="00DC12ED" w:rsidRPr="00AF249D">
              <w:rPr>
                <w:sz w:val="20"/>
                <w:szCs w:val="20"/>
              </w:rPr>
              <w:t>5</w:t>
            </w:r>
            <w:r w:rsidRPr="00AF249D">
              <w:rPr>
                <w:sz w:val="20"/>
                <w:szCs w:val="20"/>
                <w:vertAlign w:val="superscript"/>
              </w:rPr>
              <w:t>th</w:t>
            </w:r>
            <w:r w:rsidRPr="00AF249D">
              <w:rPr>
                <w:sz w:val="20"/>
                <w:szCs w:val="20"/>
              </w:rPr>
              <w:t xml:space="preserve"> CM</w:t>
            </w:r>
          </w:p>
        </w:tc>
      </w:tr>
      <w:tr w:rsidR="00554A1D" w:rsidRPr="00A76C22" w14:paraId="194E08C5" w14:textId="77777777" w:rsidTr="00AF249D">
        <w:trPr>
          <w:trHeight w:val="315"/>
          <w:jc w:val="center"/>
        </w:trPr>
        <w:tc>
          <w:tcPr>
            <w:tcW w:w="1075" w:type="dxa"/>
            <w:shd w:val="clear" w:color="auto" w:fill="auto"/>
            <w:vAlign w:val="center"/>
            <w:hideMark/>
          </w:tcPr>
          <w:p w14:paraId="735A2A03" w14:textId="6D809259" w:rsidR="00554A1D" w:rsidRPr="00AF249D" w:rsidRDefault="00554A1D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3</w:t>
            </w:r>
            <w:r w:rsidR="00FB62EE" w:rsidRPr="00AF249D">
              <w:rPr>
                <w:sz w:val="20"/>
                <w:szCs w:val="20"/>
              </w:rPr>
              <w:t>4</w:t>
            </w:r>
          </w:p>
        </w:tc>
        <w:tc>
          <w:tcPr>
            <w:tcW w:w="2891" w:type="dxa"/>
            <w:shd w:val="clear" w:color="auto" w:fill="auto"/>
            <w:vAlign w:val="center"/>
            <w:hideMark/>
          </w:tcPr>
          <w:p w14:paraId="650AB597" w14:textId="77777777" w:rsidR="00554A1D" w:rsidRPr="00AF249D" w:rsidRDefault="00554A1D" w:rsidP="00AF249D">
            <w:pPr>
              <w:ind w:left="35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NIGCOMSAT-1R</w:t>
            </w:r>
          </w:p>
        </w:tc>
        <w:tc>
          <w:tcPr>
            <w:tcW w:w="1728" w:type="dxa"/>
            <w:shd w:val="clear" w:color="auto" w:fill="auto"/>
            <w:vAlign w:val="center"/>
            <w:hideMark/>
          </w:tcPr>
          <w:p w14:paraId="66E54F79" w14:textId="77777777" w:rsidR="00554A1D" w:rsidRPr="00AF249D" w:rsidRDefault="00554A1D" w:rsidP="00AF249D">
            <w:pPr>
              <w:ind w:left="29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Nigeria</w:t>
            </w:r>
          </w:p>
        </w:tc>
        <w:tc>
          <w:tcPr>
            <w:tcW w:w="1609" w:type="dxa"/>
            <w:shd w:val="clear" w:color="auto" w:fill="auto"/>
            <w:vAlign w:val="center"/>
            <w:hideMark/>
          </w:tcPr>
          <w:p w14:paraId="0626CB33" w14:textId="77777777" w:rsidR="00554A1D" w:rsidRPr="00AF249D" w:rsidRDefault="00554A1D" w:rsidP="00AF249D">
            <w:pPr>
              <w:ind w:left="80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8</w:t>
            </w:r>
            <w:r w:rsidRPr="00AF249D">
              <w:rPr>
                <w:sz w:val="20"/>
                <w:szCs w:val="20"/>
                <w:vertAlign w:val="superscript"/>
              </w:rPr>
              <w:t>th</w:t>
            </w:r>
            <w:r w:rsidRPr="00AF249D">
              <w:rPr>
                <w:sz w:val="20"/>
                <w:szCs w:val="20"/>
              </w:rPr>
              <w:t xml:space="preserve"> CM</w:t>
            </w:r>
          </w:p>
        </w:tc>
      </w:tr>
      <w:tr w:rsidR="00554A1D" w:rsidRPr="00A76C22" w14:paraId="4B5454B5" w14:textId="77777777" w:rsidTr="00AF249D">
        <w:trPr>
          <w:trHeight w:val="315"/>
          <w:jc w:val="center"/>
        </w:trPr>
        <w:tc>
          <w:tcPr>
            <w:tcW w:w="1075" w:type="dxa"/>
            <w:shd w:val="clear" w:color="auto" w:fill="auto"/>
            <w:vAlign w:val="center"/>
            <w:hideMark/>
          </w:tcPr>
          <w:p w14:paraId="61B32B9B" w14:textId="787B4EB3" w:rsidR="00554A1D" w:rsidRPr="00AF249D" w:rsidRDefault="00554A1D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3</w:t>
            </w:r>
            <w:r w:rsidR="00FB62EE" w:rsidRPr="00AF249D">
              <w:rPr>
                <w:sz w:val="20"/>
                <w:szCs w:val="20"/>
              </w:rPr>
              <w:t>5</w:t>
            </w:r>
          </w:p>
        </w:tc>
        <w:tc>
          <w:tcPr>
            <w:tcW w:w="2891" w:type="dxa"/>
            <w:shd w:val="clear" w:color="auto" w:fill="auto"/>
            <w:vAlign w:val="center"/>
            <w:hideMark/>
          </w:tcPr>
          <w:p w14:paraId="319CC26F" w14:textId="77777777" w:rsidR="00554A1D" w:rsidRPr="00AF249D" w:rsidRDefault="00554A1D" w:rsidP="00AF249D">
            <w:pPr>
              <w:ind w:left="35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LUX-G6-2-E</w:t>
            </w:r>
          </w:p>
        </w:tc>
        <w:tc>
          <w:tcPr>
            <w:tcW w:w="1728" w:type="dxa"/>
            <w:shd w:val="clear" w:color="auto" w:fill="auto"/>
            <w:vAlign w:val="center"/>
            <w:hideMark/>
          </w:tcPr>
          <w:p w14:paraId="65DBF018" w14:textId="77777777" w:rsidR="00554A1D" w:rsidRPr="00AF249D" w:rsidRDefault="00554A1D" w:rsidP="00AF249D">
            <w:pPr>
              <w:ind w:left="29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Luxembourg</w:t>
            </w:r>
          </w:p>
        </w:tc>
        <w:tc>
          <w:tcPr>
            <w:tcW w:w="1609" w:type="dxa"/>
            <w:shd w:val="clear" w:color="auto" w:fill="auto"/>
            <w:vAlign w:val="center"/>
            <w:hideMark/>
          </w:tcPr>
          <w:p w14:paraId="4196A568" w14:textId="77777777" w:rsidR="00554A1D" w:rsidRPr="00AF249D" w:rsidRDefault="00554A1D" w:rsidP="00AF249D">
            <w:pPr>
              <w:ind w:left="80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8</w:t>
            </w:r>
            <w:r w:rsidRPr="00AF249D">
              <w:rPr>
                <w:sz w:val="20"/>
                <w:szCs w:val="20"/>
                <w:vertAlign w:val="superscript"/>
              </w:rPr>
              <w:t>th</w:t>
            </w:r>
            <w:r w:rsidRPr="00AF249D">
              <w:rPr>
                <w:sz w:val="20"/>
                <w:szCs w:val="20"/>
              </w:rPr>
              <w:t xml:space="preserve"> CM</w:t>
            </w:r>
          </w:p>
        </w:tc>
      </w:tr>
      <w:tr w:rsidR="00554A1D" w:rsidRPr="00A76C22" w14:paraId="018C51BC" w14:textId="77777777" w:rsidTr="00AF249D">
        <w:trPr>
          <w:trHeight w:val="315"/>
          <w:jc w:val="center"/>
        </w:trPr>
        <w:tc>
          <w:tcPr>
            <w:tcW w:w="1075" w:type="dxa"/>
            <w:shd w:val="clear" w:color="auto" w:fill="auto"/>
            <w:vAlign w:val="center"/>
            <w:hideMark/>
          </w:tcPr>
          <w:p w14:paraId="7D4279FE" w14:textId="2D87184C" w:rsidR="00554A1D" w:rsidRPr="00AF249D" w:rsidRDefault="00554A1D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3</w:t>
            </w:r>
            <w:r w:rsidR="00FB62EE" w:rsidRPr="00AF249D">
              <w:rPr>
                <w:sz w:val="20"/>
                <w:szCs w:val="20"/>
              </w:rPr>
              <w:t>6</w:t>
            </w:r>
          </w:p>
        </w:tc>
        <w:tc>
          <w:tcPr>
            <w:tcW w:w="2891" w:type="dxa"/>
            <w:shd w:val="clear" w:color="auto" w:fill="auto"/>
            <w:vAlign w:val="center"/>
            <w:hideMark/>
          </w:tcPr>
          <w:p w14:paraId="7A4F0818" w14:textId="77777777" w:rsidR="00554A1D" w:rsidRPr="00AF249D" w:rsidRDefault="00554A1D" w:rsidP="00AF249D">
            <w:pPr>
              <w:ind w:left="35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LUX-G7-9-E2</w:t>
            </w:r>
          </w:p>
        </w:tc>
        <w:tc>
          <w:tcPr>
            <w:tcW w:w="1728" w:type="dxa"/>
            <w:shd w:val="clear" w:color="auto" w:fill="auto"/>
            <w:vAlign w:val="center"/>
            <w:hideMark/>
          </w:tcPr>
          <w:p w14:paraId="44F6869E" w14:textId="77777777" w:rsidR="00554A1D" w:rsidRPr="00AF249D" w:rsidRDefault="00554A1D" w:rsidP="00AF249D">
            <w:pPr>
              <w:ind w:left="29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Luxembourg</w:t>
            </w:r>
          </w:p>
        </w:tc>
        <w:tc>
          <w:tcPr>
            <w:tcW w:w="1609" w:type="dxa"/>
            <w:shd w:val="clear" w:color="auto" w:fill="auto"/>
            <w:vAlign w:val="center"/>
            <w:hideMark/>
          </w:tcPr>
          <w:p w14:paraId="409725A7" w14:textId="77777777" w:rsidR="00554A1D" w:rsidRPr="00AF249D" w:rsidRDefault="00554A1D" w:rsidP="00AF249D">
            <w:pPr>
              <w:ind w:left="80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9</w:t>
            </w:r>
            <w:r w:rsidRPr="00AF249D">
              <w:rPr>
                <w:sz w:val="20"/>
                <w:szCs w:val="20"/>
                <w:vertAlign w:val="superscript"/>
              </w:rPr>
              <w:t>th</w:t>
            </w:r>
            <w:r w:rsidRPr="00AF249D">
              <w:rPr>
                <w:sz w:val="20"/>
                <w:szCs w:val="20"/>
              </w:rPr>
              <w:t xml:space="preserve"> CM</w:t>
            </w:r>
          </w:p>
        </w:tc>
      </w:tr>
      <w:tr w:rsidR="00554A1D" w:rsidRPr="00A76C22" w14:paraId="70095E3C" w14:textId="77777777" w:rsidTr="00AF249D">
        <w:trPr>
          <w:trHeight w:val="300"/>
          <w:jc w:val="center"/>
        </w:trPr>
        <w:tc>
          <w:tcPr>
            <w:tcW w:w="1075" w:type="dxa"/>
            <w:shd w:val="clear" w:color="auto" w:fill="auto"/>
            <w:vAlign w:val="center"/>
            <w:hideMark/>
          </w:tcPr>
          <w:p w14:paraId="7F285982" w14:textId="32BBEB69" w:rsidR="00554A1D" w:rsidRPr="00AF249D" w:rsidRDefault="00554A1D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3</w:t>
            </w:r>
            <w:r w:rsidR="00FB62EE" w:rsidRPr="00AF249D">
              <w:rPr>
                <w:sz w:val="20"/>
                <w:szCs w:val="20"/>
              </w:rPr>
              <w:t>7</w:t>
            </w:r>
          </w:p>
        </w:tc>
        <w:tc>
          <w:tcPr>
            <w:tcW w:w="2891" w:type="dxa"/>
            <w:shd w:val="clear" w:color="auto" w:fill="auto"/>
            <w:vAlign w:val="center"/>
            <w:hideMark/>
          </w:tcPr>
          <w:p w14:paraId="49FEC39E" w14:textId="77777777" w:rsidR="00554A1D" w:rsidRPr="00AF249D" w:rsidRDefault="00554A1D" w:rsidP="00AF249D">
            <w:pPr>
              <w:ind w:left="35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ALCOMSAT-24.8W</w:t>
            </w:r>
          </w:p>
        </w:tc>
        <w:tc>
          <w:tcPr>
            <w:tcW w:w="1728" w:type="dxa"/>
            <w:shd w:val="clear" w:color="auto" w:fill="auto"/>
            <w:vAlign w:val="center"/>
            <w:hideMark/>
          </w:tcPr>
          <w:p w14:paraId="4DA35F49" w14:textId="77777777" w:rsidR="00554A1D" w:rsidRPr="00AF249D" w:rsidRDefault="00554A1D" w:rsidP="00AF249D">
            <w:pPr>
              <w:ind w:left="29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Algeria</w:t>
            </w:r>
          </w:p>
        </w:tc>
        <w:tc>
          <w:tcPr>
            <w:tcW w:w="1609" w:type="dxa"/>
            <w:shd w:val="clear" w:color="auto" w:fill="auto"/>
            <w:vAlign w:val="center"/>
            <w:hideMark/>
          </w:tcPr>
          <w:p w14:paraId="0F8B5A06" w14:textId="77777777" w:rsidR="00554A1D" w:rsidRPr="00AF249D" w:rsidRDefault="00554A1D" w:rsidP="00AF249D">
            <w:pPr>
              <w:ind w:left="80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11</w:t>
            </w:r>
            <w:r w:rsidRPr="00AF249D">
              <w:rPr>
                <w:bCs/>
                <w:sz w:val="20"/>
                <w:szCs w:val="20"/>
                <w:vertAlign w:val="superscript"/>
              </w:rPr>
              <w:t>th</w:t>
            </w:r>
            <w:r w:rsidRPr="00AF249D">
              <w:rPr>
                <w:bCs/>
                <w:sz w:val="20"/>
                <w:szCs w:val="20"/>
              </w:rPr>
              <w:t xml:space="preserve"> CM</w:t>
            </w:r>
          </w:p>
        </w:tc>
      </w:tr>
      <w:tr w:rsidR="00554A1D" w:rsidRPr="00A76C22" w14:paraId="21D7C0B3" w14:textId="77777777" w:rsidTr="00AF249D">
        <w:trPr>
          <w:trHeight w:val="300"/>
          <w:jc w:val="center"/>
        </w:trPr>
        <w:tc>
          <w:tcPr>
            <w:tcW w:w="1075" w:type="dxa"/>
            <w:shd w:val="clear" w:color="auto" w:fill="auto"/>
            <w:vAlign w:val="center"/>
            <w:hideMark/>
          </w:tcPr>
          <w:p w14:paraId="32711DA2" w14:textId="6CD369BC" w:rsidR="00554A1D" w:rsidRPr="00AF249D" w:rsidRDefault="00554A1D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3</w:t>
            </w:r>
            <w:r w:rsidR="00FB62EE" w:rsidRPr="00AF249D">
              <w:rPr>
                <w:sz w:val="20"/>
                <w:szCs w:val="20"/>
              </w:rPr>
              <w:t>8</w:t>
            </w:r>
          </w:p>
          <w:p w14:paraId="388A90D1" w14:textId="77777777" w:rsidR="00554A1D" w:rsidRPr="00AF249D" w:rsidRDefault="00554A1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891" w:type="dxa"/>
            <w:shd w:val="clear" w:color="auto" w:fill="auto"/>
            <w:vAlign w:val="center"/>
            <w:hideMark/>
          </w:tcPr>
          <w:p w14:paraId="36E267E9" w14:textId="77777777" w:rsidR="00554A1D" w:rsidRPr="00AF249D" w:rsidRDefault="00554A1D" w:rsidP="00AF249D">
            <w:pPr>
              <w:ind w:left="35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RAGGIANA-18</w:t>
            </w:r>
          </w:p>
        </w:tc>
        <w:tc>
          <w:tcPr>
            <w:tcW w:w="1728" w:type="dxa"/>
            <w:shd w:val="clear" w:color="auto" w:fill="auto"/>
            <w:vAlign w:val="center"/>
            <w:hideMark/>
          </w:tcPr>
          <w:p w14:paraId="26B92226" w14:textId="77777777" w:rsidR="00554A1D" w:rsidRPr="00AF249D" w:rsidRDefault="00554A1D" w:rsidP="00AF249D">
            <w:pPr>
              <w:ind w:left="29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PNG</w:t>
            </w:r>
          </w:p>
        </w:tc>
        <w:tc>
          <w:tcPr>
            <w:tcW w:w="1609" w:type="dxa"/>
            <w:shd w:val="clear" w:color="auto" w:fill="auto"/>
            <w:vAlign w:val="center"/>
            <w:hideMark/>
          </w:tcPr>
          <w:p w14:paraId="275FD0BE" w14:textId="77777777" w:rsidR="00554A1D" w:rsidRPr="00AF249D" w:rsidRDefault="00554A1D" w:rsidP="00AF249D">
            <w:pPr>
              <w:ind w:left="80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11</w:t>
            </w:r>
            <w:r w:rsidRPr="00AF249D">
              <w:rPr>
                <w:bCs/>
                <w:sz w:val="20"/>
                <w:szCs w:val="20"/>
                <w:vertAlign w:val="superscript"/>
              </w:rPr>
              <w:t>th</w:t>
            </w:r>
            <w:r w:rsidRPr="00AF249D">
              <w:rPr>
                <w:bCs/>
                <w:sz w:val="20"/>
                <w:szCs w:val="20"/>
              </w:rPr>
              <w:t xml:space="preserve"> CM</w:t>
            </w:r>
          </w:p>
        </w:tc>
      </w:tr>
      <w:tr w:rsidR="00554A1D" w:rsidRPr="00A76C22" w14:paraId="042B6408" w14:textId="77777777" w:rsidTr="00AF249D">
        <w:trPr>
          <w:trHeight w:val="30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6D0844ED" w14:textId="168FBDD2" w:rsidR="00554A1D" w:rsidRPr="00AF249D" w:rsidRDefault="00FB62EE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39</w:t>
            </w:r>
          </w:p>
        </w:tc>
        <w:tc>
          <w:tcPr>
            <w:tcW w:w="2891" w:type="dxa"/>
            <w:shd w:val="clear" w:color="auto" w:fill="auto"/>
            <w:vAlign w:val="center"/>
          </w:tcPr>
          <w:p w14:paraId="71493740" w14:textId="77777777" w:rsidR="00554A1D" w:rsidRPr="00AF249D" w:rsidRDefault="00554A1D" w:rsidP="00AF249D">
            <w:pPr>
              <w:ind w:left="35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LUX-G9-38</w:t>
            </w:r>
          </w:p>
        </w:tc>
        <w:tc>
          <w:tcPr>
            <w:tcW w:w="1728" w:type="dxa"/>
            <w:shd w:val="clear" w:color="auto" w:fill="auto"/>
            <w:vAlign w:val="center"/>
          </w:tcPr>
          <w:p w14:paraId="20D97588" w14:textId="77777777" w:rsidR="00554A1D" w:rsidRPr="00AF249D" w:rsidRDefault="00554A1D" w:rsidP="00AF249D">
            <w:pPr>
              <w:ind w:left="29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Luxembourg</w:t>
            </w:r>
          </w:p>
        </w:tc>
        <w:tc>
          <w:tcPr>
            <w:tcW w:w="1609" w:type="dxa"/>
            <w:shd w:val="clear" w:color="auto" w:fill="auto"/>
            <w:vAlign w:val="center"/>
          </w:tcPr>
          <w:p w14:paraId="517EAFCE" w14:textId="77777777" w:rsidR="00554A1D" w:rsidRPr="00AF249D" w:rsidRDefault="00554A1D" w:rsidP="00AF249D">
            <w:pPr>
              <w:ind w:left="80"/>
              <w:jc w:val="center"/>
              <w:rPr>
                <w:bCs/>
                <w:sz w:val="20"/>
                <w:szCs w:val="20"/>
              </w:rPr>
            </w:pPr>
            <w:r w:rsidRPr="00AF249D">
              <w:rPr>
                <w:bCs/>
                <w:sz w:val="20"/>
                <w:szCs w:val="20"/>
              </w:rPr>
              <w:t>13</w:t>
            </w:r>
            <w:r w:rsidRPr="00AF249D">
              <w:rPr>
                <w:bCs/>
                <w:sz w:val="20"/>
                <w:szCs w:val="20"/>
                <w:vertAlign w:val="superscript"/>
              </w:rPr>
              <w:t>th</w:t>
            </w:r>
            <w:r w:rsidRPr="00AF249D">
              <w:rPr>
                <w:bCs/>
                <w:sz w:val="20"/>
                <w:szCs w:val="20"/>
              </w:rPr>
              <w:t xml:space="preserve"> CM</w:t>
            </w:r>
          </w:p>
        </w:tc>
      </w:tr>
      <w:tr w:rsidR="000D020A" w:rsidRPr="00A76C22" w14:paraId="3764445D" w14:textId="77777777" w:rsidTr="00AF249D">
        <w:trPr>
          <w:trHeight w:val="30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59DE65F6" w14:textId="058C473D" w:rsidR="000D020A" w:rsidRPr="00AF249D" w:rsidRDefault="000D020A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4</w:t>
            </w:r>
            <w:r w:rsidR="00FB62EE" w:rsidRPr="00AF249D">
              <w:rPr>
                <w:sz w:val="20"/>
                <w:szCs w:val="20"/>
              </w:rPr>
              <w:t>0</w:t>
            </w:r>
          </w:p>
        </w:tc>
        <w:tc>
          <w:tcPr>
            <w:tcW w:w="2891" w:type="dxa"/>
            <w:shd w:val="clear" w:color="auto" w:fill="auto"/>
            <w:vAlign w:val="center"/>
          </w:tcPr>
          <w:p w14:paraId="43FA82A8" w14:textId="5E0D5B86" w:rsidR="000D020A" w:rsidRPr="00AF249D" w:rsidRDefault="000D020A" w:rsidP="00AF249D">
            <w:pPr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F-SAT-RN-5W</w:t>
            </w:r>
          </w:p>
        </w:tc>
        <w:tc>
          <w:tcPr>
            <w:tcW w:w="1728" w:type="dxa"/>
            <w:shd w:val="clear" w:color="auto" w:fill="auto"/>
            <w:vAlign w:val="center"/>
          </w:tcPr>
          <w:p w14:paraId="7C733D45" w14:textId="18BD60C4" w:rsidR="000D020A" w:rsidRPr="00AF249D" w:rsidRDefault="000D020A" w:rsidP="00AF249D">
            <w:pPr>
              <w:ind w:left="29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France</w:t>
            </w:r>
          </w:p>
        </w:tc>
        <w:tc>
          <w:tcPr>
            <w:tcW w:w="1609" w:type="dxa"/>
            <w:shd w:val="clear" w:color="auto" w:fill="auto"/>
            <w:vAlign w:val="center"/>
          </w:tcPr>
          <w:p w14:paraId="6C0282E4" w14:textId="70C492AF" w:rsidR="000D020A" w:rsidRPr="00AF249D" w:rsidRDefault="000D020A" w:rsidP="00AF249D">
            <w:pPr>
              <w:ind w:left="80"/>
              <w:jc w:val="center"/>
              <w:rPr>
                <w:sz w:val="20"/>
                <w:szCs w:val="20"/>
              </w:rPr>
            </w:pPr>
            <w:r w:rsidRPr="00AF249D">
              <w:rPr>
                <w:sz w:val="20"/>
                <w:szCs w:val="20"/>
              </w:rPr>
              <w:t>16</w:t>
            </w:r>
            <w:r w:rsidRPr="00AF249D">
              <w:rPr>
                <w:sz w:val="20"/>
                <w:szCs w:val="20"/>
                <w:vertAlign w:val="superscript"/>
              </w:rPr>
              <w:t>th</w:t>
            </w:r>
            <w:r w:rsidRPr="00AF249D">
              <w:rPr>
                <w:sz w:val="20"/>
                <w:szCs w:val="20"/>
              </w:rPr>
              <w:t xml:space="preserve"> CM</w:t>
            </w:r>
          </w:p>
        </w:tc>
      </w:tr>
      <w:tr w:rsidR="00A81260" w:rsidRPr="00A76C22" w14:paraId="2216B783" w14:textId="77777777" w:rsidTr="00AF249D">
        <w:trPr>
          <w:trHeight w:val="300"/>
          <w:jc w:val="center"/>
        </w:trPr>
        <w:tc>
          <w:tcPr>
            <w:tcW w:w="1075" w:type="dxa"/>
            <w:shd w:val="clear" w:color="auto" w:fill="D9D9D9" w:themeFill="background1" w:themeFillShade="D9"/>
            <w:vAlign w:val="center"/>
          </w:tcPr>
          <w:p w14:paraId="322667EB" w14:textId="77777777" w:rsidR="00C069B9" w:rsidRPr="00AF249D" w:rsidRDefault="00FB62EE" w:rsidP="006B063F">
            <w:pPr>
              <w:ind w:left="-23"/>
              <w:jc w:val="center"/>
              <w:rPr>
                <w:b/>
                <w:bCs/>
                <w:sz w:val="20"/>
                <w:szCs w:val="20"/>
              </w:rPr>
            </w:pPr>
            <w:r w:rsidRPr="00AF249D">
              <w:rPr>
                <w:b/>
                <w:bCs/>
                <w:sz w:val="20"/>
                <w:szCs w:val="20"/>
              </w:rPr>
              <w:t>4</w:t>
            </w:r>
            <w:r w:rsidR="00C069B9" w:rsidRPr="00AF249D">
              <w:rPr>
                <w:b/>
                <w:bCs/>
                <w:sz w:val="20"/>
                <w:szCs w:val="20"/>
              </w:rPr>
              <w:t>1</w:t>
            </w:r>
          </w:p>
          <w:p w14:paraId="252CED5F" w14:textId="5E31A8D2" w:rsidR="00A81260" w:rsidRPr="00AF249D" w:rsidRDefault="00A81260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b/>
                <w:bCs/>
                <w:sz w:val="20"/>
                <w:szCs w:val="20"/>
              </w:rPr>
              <w:t>(Note 3)</w:t>
            </w:r>
          </w:p>
        </w:tc>
        <w:tc>
          <w:tcPr>
            <w:tcW w:w="2891" w:type="dxa"/>
            <w:shd w:val="clear" w:color="auto" w:fill="D9D9D9" w:themeFill="background1" w:themeFillShade="D9"/>
            <w:vAlign w:val="center"/>
          </w:tcPr>
          <w:p w14:paraId="479B2336" w14:textId="090DDF79" w:rsidR="00A81260" w:rsidRPr="00AF249D" w:rsidRDefault="00A81260" w:rsidP="00AF249D">
            <w:pPr>
              <w:jc w:val="center"/>
              <w:rPr>
                <w:sz w:val="20"/>
                <w:szCs w:val="20"/>
              </w:rPr>
            </w:pPr>
            <w:r w:rsidRPr="00AF249D">
              <w:rPr>
                <w:b/>
                <w:bCs/>
                <w:sz w:val="20"/>
                <w:szCs w:val="20"/>
              </w:rPr>
              <w:t>INSAT-NAVR(93.5)</w:t>
            </w:r>
          </w:p>
        </w:tc>
        <w:tc>
          <w:tcPr>
            <w:tcW w:w="1728" w:type="dxa"/>
            <w:shd w:val="clear" w:color="auto" w:fill="D9D9D9" w:themeFill="background1" w:themeFillShade="D9"/>
            <w:vAlign w:val="center"/>
          </w:tcPr>
          <w:p w14:paraId="25A2B652" w14:textId="7442D715" w:rsidR="00A81260" w:rsidRPr="00AF249D" w:rsidRDefault="00A81260" w:rsidP="00AF249D">
            <w:pPr>
              <w:ind w:left="29"/>
              <w:jc w:val="center"/>
              <w:rPr>
                <w:sz w:val="20"/>
                <w:szCs w:val="20"/>
              </w:rPr>
            </w:pPr>
            <w:r w:rsidRPr="00AF249D">
              <w:rPr>
                <w:b/>
                <w:bCs/>
                <w:sz w:val="20"/>
                <w:szCs w:val="20"/>
              </w:rPr>
              <w:t>India</w:t>
            </w:r>
          </w:p>
        </w:tc>
        <w:tc>
          <w:tcPr>
            <w:tcW w:w="1609" w:type="dxa"/>
            <w:shd w:val="clear" w:color="auto" w:fill="D9D9D9" w:themeFill="background1" w:themeFillShade="D9"/>
            <w:vAlign w:val="center"/>
          </w:tcPr>
          <w:p w14:paraId="6E392A3F" w14:textId="43422E53" w:rsidR="00A81260" w:rsidRPr="00AF249D" w:rsidRDefault="00A81260" w:rsidP="00AF249D">
            <w:pPr>
              <w:ind w:left="80"/>
              <w:jc w:val="center"/>
              <w:rPr>
                <w:sz w:val="20"/>
                <w:szCs w:val="20"/>
              </w:rPr>
            </w:pPr>
            <w:r w:rsidRPr="00AF249D">
              <w:rPr>
                <w:b/>
                <w:bCs/>
                <w:sz w:val="20"/>
                <w:szCs w:val="20"/>
              </w:rPr>
              <w:t>10</w:t>
            </w:r>
            <w:r w:rsidRPr="00AF249D">
              <w:rPr>
                <w:b/>
                <w:bCs/>
                <w:sz w:val="20"/>
                <w:szCs w:val="20"/>
                <w:vertAlign w:val="superscript"/>
              </w:rPr>
              <w:t>th</w:t>
            </w:r>
            <w:r w:rsidRPr="00AF249D">
              <w:rPr>
                <w:b/>
                <w:bCs/>
                <w:sz w:val="20"/>
                <w:szCs w:val="20"/>
              </w:rPr>
              <w:t xml:space="preserve"> CM</w:t>
            </w:r>
          </w:p>
        </w:tc>
      </w:tr>
      <w:tr w:rsidR="00A81260" w:rsidRPr="00A76C22" w14:paraId="0E223044" w14:textId="77777777" w:rsidTr="00AF249D">
        <w:trPr>
          <w:trHeight w:val="300"/>
          <w:jc w:val="center"/>
        </w:trPr>
        <w:tc>
          <w:tcPr>
            <w:tcW w:w="1075" w:type="dxa"/>
            <w:shd w:val="clear" w:color="auto" w:fill="D9D9D9" w:themeFill="background1" w:themeFillShade="D9"/>
            <w:vAlign w:val="center"/>
          </w:tcPr>
          <w:p w14:paraId="38FE5571" w14:textId="71959F09" w:rsidR="00A81260" w:rsidRPr="00AF249D" w:rsidRDefault="00A81260" w:rsidP="006B063F">
            <w:pPr>
              <w:ind w:left="-23"/>
              <w:jc w:val="center"/>
              <w:rPr>
                <w:sz w:val="20"/>
                <w:szCs w:val="20"/>
              </w:rPr>
            </w:pPr>
            <w:r w:rsidRPr="00AF249D">
              <w:rPr>
                <w:b/>
                <w:bCs/>
                <w:sz w:val="20"/>
                <w:szCs w:val="20"/>
              </w:rPr>
              <w:t>4</w:t>
            </w:r>
            <w:r w:rsidR="00FB62EE" w:rsidRPr="00AF249D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2891" w:type="dxa"/>
            <w:shd w:val="clear" w:color="auto" w:fill="D9D9D9" w:themeFill="background1" w:themeFillShade="D9"/>
            <w:vAlign w:val="center"/>
          </w:tcPr>
          <w:p w14:paraId="10209F41" w14:textId="36F9F099" w:rsidR="00A81260" w:rsidRPr="00AF249D" w:rsidRDefault="00A81260" w:rsidP="00AF249D">
            <w:pPr>
              <w:jc w:val="center"/>
              <w:rPr>
                <w:sz w:val="20"/>
                <w:szCs w:val="20"/>
              </w:rPr>
            </w:pPr>
            <w:r w:rsidRPr="00AF249D">
              <w:rPr>
                <w:b/>
                <w:bCs/>
                <w:sz w:val="20"/>
                <w:szCs w:val="20"/>
              </w:rPr>
              <w:t>MEASAT-1C (91.5E)</w:t>
            </w:r>
          </w:p>
        </w:tc>
        <w:tc>
          <w:tcPr>
            <w:tcW w:w="1728" w:type="dxa"/>
            <w:shd w:val="clear" w:color="auto" w:fill="D9D9D9" w:themeFill="background1" w:themeFillShade="D9"/>
            <w:vAlign w:val="center"/>
          </w:tcPr>
          <w:p w14:paraId="4E8A33DD" w14:textId="2D8FE571" w:rsidR="00A81260" w:rsidRPr="00AF249D" w:rsidRDefault="00A81260" w:rsidP="00AF249D">
            <w:pPr>
              <w:ind w:left="29"/>
              <w:jc w:val="center"/>
              <w:rPr>
                <w:sz w:val="20"/>
                <w:szCs w:val="20"/>
              </w:rPr>
            </w:pPr>
            <w:r w:rsidRPr="00AF249D">
              <w:rPr>
                <w:b/>
                <w:bCs/>
                <w:sz w:val="20"/>
                <w:szCs w:val="20"/>
              </w:rPr>
              <w:t>Malaysia</w:t>
            </w:r>
          </w:p>
        </w:tc>
        <w:tc>
          <w:tcPr>
            <w:tcW w:w="1609" w:type="dxa"/>
            <w:shd w:val="clear" w:color="auto" w:fill="D9D9D9" w:themeFill="background1" w:themeFillShade="D9"/>
            <w:vAlign w:val="center"/>
          </w:tcPr>
          <w:p w14:paraId="26F4886B" w14:textId="0461DAF3" w:rsidR="00A81260" w:rsidRPr="00AF249D" w:rsidRDefault="00A81260" w:rsidP="00AF249D">
            <w:pPr>
              <w:ind w:left="80"/>
              <w:jc w:val="center"/>
              <w:rPr>
                <w:sz w:val="20"/>
                <w:szCs w:val="20"/>
              </w:rPr>
            </w:pPr>
            <w:r w:rsidRPr="00AF249D">
              <w:rPr>
                <w:b/>
                <w:bCs/>
                <w:sz w:val="20"/>
                <w:szCs w:val="20"/>
              </w:rPr>
              <w:t>17th CM</w:t>
            </w:r>
          </w:p>
        </w:tc>
      </w:tr>
      <w:tr w:rsidR="00A81260" w:rsidRPr="00A76C22" w14:paraId="6B83A043" w14:textId="77777777" w:rsidTr="00AF249D">
        <w:trPr>
          <w:trHeight w:val="300"/>
          <w:jc w:val="center"/>
        </w:trPr>
        <w:tc>
          <w:tcPr>
            <w:tcW w:w="1075" w:type="dxa"/>
            <w:shd w:val="clear" w:color="auto" w:fill="D9D9D9" w:themeFill="background1" w:themeFillShade="D9"/>
            <w:vAlign w:val="center"/>
          </w:tcPr>
          <w:p w14:paraId="26409B52" w14:textId="56007044" w:rsidR="00A81260" w:rsidRPr="00AF249D" w:rsidRDefault="00FB62EE" w:rsidP="006B063F">
            <w:pPr>
              <w:ind w:left="-23"/>
              <w:jc w:val="center"/>
              <w:rPr>
                <w:b/>
                <w:bCs/>
                <w:sz w:val="20"/>
                <w:szCs w:val="20"/>
              </w:rPr>
            </w:pPr>
            <w:r w:rsidRPr="00AF249D">
              <w:rPr>
                <w:b/>
                <w:bCs/>
                <w:sz w:val="20"/>
                <w:szCs w:val="20"/>
              </w:rPr>
              <w:t>43</w:t>
            </w:r>
          </w:p>
        </w:tc>
        <w:tc>
          <w:tcPr>
            <w:tcW w:w="2891" w:type="dxa"/>
            <w:shd w:val="clear" w:color="auto" w:fill="D9D9D9" w:themeFill="background1" w:themeFillShade="D9"/>
            <w:vAlign w:val="center"/>
          </w:tcPr>
          <w:p w14:paraId="17935ACE" w14:textId="39A0F91E" w:rsidR="00A81260" w:rsidRPr="00AF249D" w:rsidRDefault="00A81260" w:rsidP="00AF249D">
            <w:pPr>
              <w:jc w:val="center"/>
              <w:rPr>
                <w:b/>
                <w:bCs/>
                <w:sz w:val="20"/>
                <w:szCs w:val="20"/>
              </w:rPr>
            </w:pPr>
            <w:r w:rsidRPr="00AF249D">
              <w:rPr>
                <w:b/>
                <w:bCs/>
                <w:sz w:val="20"/>
                <w:szCs w:val="20"/>
              </w:rPr>
              <w:t>USASAT-80C-1</w:t>
            </w:r>
          </w:p>
        </w:tc>
        <w:tc>
          <w:tcPr>
            <w:tcW w:w="1728" w:type="dxa"/>
            <w:shd w:val="clear" w:color="auto" w:fill="D9D9D9" w:themeFill="background1" w:themeFillShade="D9"/>
            <w:vAlign w:val="center"/>
          </w:tcPr>
          <w:p w14:paraId="0B0F454A" w14:textId="6F81C63E" w:rsidR="00A81260" w:rsidRPr="00AF249D" w:rsidRDefault="00A81260" w:rsidP="00AF249D">
            <w:pPr>
              <w:ind w:left="29"/>
              <w:jc w:val="center"/>
              <w:rPr>
                <w:b/>
                <w:bCs/>
                <w:sz w:val="20"/>
                <w:szCs w:val="20"/>
              </w:rPr>
            </w:pPr>
            <w:r w:rsidRPr="00AF249D">
              <w:rPr>
                <w:b/>
                <w:bCs/>
                <w:sz w:val="20"/>
                <w:szCs w:val="20"/>
              </w:rPr>
              <w:t>USA</w:t>
            </w:r>
          </w:p>
        </w:tc>
        <w:tc>
          <w:tcPr>
            <w:tcW w:w="1609" w:type="dxa"/>
            <w:shd w:val="clear" w:color="auto" w:fill="D9D9D9" w:themeFill="background1" w:themeFillShade="D9"/>
            <w:vAlign w:val="center"/>
          </w:tcPr>
          <w:p w14:paraId="63E1E10D" w14:textId="609F2A43" w:rsidR="00A81260" w:rsidRPr="00AF249D" w:rsidRDefault="00A81260" w:rsidP="00AF249D">
            <w:pPr>
              <w:ind w:left="80"/>
              <w:jc w:val="center"/>
              <w:rPr>
                <w:b/>
                <w:bCs/>
                <w:sz w:val="20"/>
                <w:szCs w:val="20"/>
              </w:rPr>
            </w:pPr>
            <w:r w:rsidRPr="00AF249D">
              <w:rPr>
                <w:b/>
                <w:bCs/>
                <w:sz w:val="20"/>
                <w:szCs w:val="20"/>
              </w:rPr>
              <w:t>17</w:t>
            </w:r>
            <w:r w:rsidRPr="00AF249D">
              <w:rPr>
                <w:b/>
                <w:bCs/>
                <w:sz w:val="20"/>
                <w:szCs w:val="20"/>
                <w:vertAlign w:val="superscript"/>
              </w:rPr>
              <w:t>th</w:t>
            </w:r>
            <w:r w:rsidRPr="00AF249D">
              <w:rPr>
                <w:b/>
                <w:bCs/>
                <w:sz w:val="20"/>
                <w:szCs w:val="20"/>
              </w:rPr>
              <w:t xml:space="preserve"> CM</w:t>
            </w:r>
          </w:p>
        </w:tc>
      </w:tr>
      <w:tr w:rsidR="00A81260" w:rsidRPr="00A76C22" w14:paraId="4BF2E96B" w14:textId="77777777" w:rsidTr="00AF249D">
        <w:trPr>
          <w:trHeight w:val="300"/>
          <w:jc w:val="center"/>
        </w:trPr>
        <w:tc>
          <w:tcPr>
            <w:tcW w:w="1075" w:type="dxa"/>
            <w:shd w:val="clear" w:color="auto" w:fill="D9D9D9" w:themeFill="background1" w:themeFillShade="D9"/>
            <w:vAlign w:val="center"/>
          </w:tcPr>
          <w:p w14:paraId="04AB4B98" w14:textId="14031F19" w:rsidR="00A81260" w:rsidRPr="00AF249D" w:rsidRDefault="00A81260" w:rsidP="006B063F">
            <w:pPr>
              <w:ind w:left="-23"/>
              <w:jc w:val="center"/>
              <w:rPr>
                <w:b/>
                <w:bCs/>
                <w:sz w:val="20"/>
                <w:szCs w:val="20"/>
              </w:rPr>
            </w:pPr>
            <w:r w:rsidRPr="00AF249D">
              <w:rPr>
                <w:b/>
                <w:bCs/>
                <w:sz w:val="20"/>
                <w:szCs w:val="20"/>
              </w:rPr>
              <w:t>4</w:t>
            </w:r>
            <w:r w:rsidR="00FB62EE" w:rsidRPr="00AF249D">
              <w:rPr>
                <w:b/>
                <w:bCs/>
                <w:sz w:val="20"/>
                <w:szCs w:val="20"/>
              </w:rPr>
              <w:t>4 &amp; 45</w:t>
            </w:r>
          </w:p>
          <w:p w14:paraId="1C25A3C5" w14:textId="3D0A2D34" w:rsidR="00A81260" w:rsidRPr="00AF249D" w:rsidRDefault="00A81260" w:rsidP="006B063F">
            <w:pPr>
              <w:ind w:left="-23"/>
              <w:jc w:val="center"/>
              <w:rPr>
                <w:b/>
                <w:bCs/>
                <w:sz w:val="20"/>
                <w:szCs w:val="20"/>
              </w:rPr>
            </w:pPr>
            <w:r w:rsidRPr="00AF249D">
              <w:rPr>
                <w:b/>
                <w:bCs/>
                <w:sz w:val="20"/>
                <w:szCs w:val="20"/>
              </w:rPr>
              <w:t>(Note 4)</w:t>
            </w:r>
          </w:p>
        </w:tc>
        <w:tc>
          <w:tcPr>
            <w:tcW w:w="2891" w:type="dxa"/>
            <w:shd w:val="clear" w:color="auto" w:fill="D9D9D9" w:themeFill="background1" w:themeFillShade="D9"/>
            <w:vAlign w:val="center"/>
          </w:tcPr>
          <w:p w14:paraId="6B0883E5" w14:textId="22E43546" w:rsidR="00A81260" w:rsidRPr="00AF249D" w:rsidRDefault="00A81260" w:rsidP="00AF249D">
            <w:pPr>
              <w:jc w:val="center"/>
              <w:rPr>
                <w:b/>
                <w:bCs/>
                <w:sz w:val="20"/>
                <w:szCs w:val="20"/>
              </w:rPr>
            </w:pPr>
            <w:r w:rsidRPr="00AF249D">
              <w:rPr>
                <w:b/>
                <w:bCs/>
                <w:sz w:val="20"/>
                <w:szCs w:val="20"/>
              </w:rPr>
              <w:t>CENTISPACE-1</w:t>
            </w:r>
          </w:p>
        </w:tc>
        <w:tc>
          <w:tcPr>
            <w:tcW w:w="1728" w:type="dxa"/>
            <w:shd w:val="clear" w:color="auto" w:fill="D9D9D9" w:themeFill="background1" w:themeFillShade="D9"/>
            <w:vAlign w:val="center"/>
          </w:tcPr>
          <w:p w14:paraId="40B8E566" w14:textId="5B134EEA" w:rsidR="00A81260" w:rsidRPr="00AF249D" w:rsidRDefault="00A81260" w:rsidP="00AF249D">
            <w:pPr>
              <w:ind w:left="29"/>
              <w:jc w:val="center"/>
              <w:rPr>
                <w:b/>
                <w:bCs/>
                <w:sz w:val="20"/>
                <w:szCs w:val="20"/>
              </w:rPr>
            </w:pPr>
            <w:r w:rsidRPr="00AF249D">
              <w:rPr>
                <w:b/>
                <w:bCs/>
                <w:sz w:val="20"/>
                <w:szCs w:val="20"/>
              </w:rPr>
              <w:t>China</w:t>
            </w:r>
          </w:p>
        </w:tc>
        <w:tc>
          <w:tcPr>
            <w:tcW w:w="1609" w:type="dxa"/>
            <w:shd w:val="clear" w:color="auto" w:fill="D9D9D9" w:themeFill="background1" w:themeFillShade="D9"/>
            <w:vAlign w:val="center"/>
          </w:tcPr>
          <w:p w14:paraId="1045419D" w14:textId="14C3A9BC" w:rsidR="00A81260" w:rsidRPr="00AF249D" w:rsidRDefault="00A81260" w:rsidP="00AF249D">
            <w:pPr>
              <w:ind w:left="80"/>
              <w:jc w:val="center"/>
              <w:rPr>
                <w:b/>
                <w:bCs/>
                <w:sz w:val="20"/>
                <w:szCs w:val="20"/>
              </w:rPr>
            </w:pPr>
            <w:r w:rsidRPr="00AF249D">
              <w:rPr>
                <w:b/>
                <w:bCs/>
                <w:sz w:val="20"/>
                <w:szCs w:val="20"/>
              </w:rPr>
              <w:t>17</w:t>
            </w:r>
            <w:r w:rsidRPr="00AF249D">
              <w:rPr>
                <w:b/>
                <w:bCs/>
                <w:sz w:val="20"/>
                <w:szCs w:val="20"/>
                <w:vertAlign w:val="superscript"/>
              </w:rPr>
              <w:t>th</w:t>
            </w:r>
            <w:r w:rsidRPr="00AF249D">
              <w:rPr>
                <w:b/>
                <w:bCs/>
                <w:sz w:val="20"/>
                <w:szCs w:val="20"/>
              </w:rPr>
              <w:t xml:space="preserve"> CM</w:t>
            </w:r>
          </w:p>
        </w:tc>
      </w:tr>
    </w:tbl>
    <w:p w14:paraId="0FA9337E" w14:textId="77777777" w:rsidR="00554A1D" w:rsidRDefault="00554A1D" w:rsidP="00554A1D"/>
    <w:p w14:paraId="69291F2B" w14:textId="77777777" w:rsidR="00554A1D" w:rsidRPr="00875C38" w:rsidRDefault="00554A1D" w:rsidP="00554A1D">
      <w:pPr>
        <w:rPr>
          <w:sz w:val="20"/>
          <w:szCs w:val="20"/>
        </w:rPr>
      </w:pPr>
      <w:r>
        <w:rPr>
          <w:bCs/>
          <w:sz w:val="20"/>
        </w:rPr>
        <w:t xml:space="preserve">Note 1: </w:t>
      </w:r>
      <w:r>
        <w:rPr>
          <w:rFonts w:hint="eastAsia"/>
          <w:sz w:val="20"/>
          <w:szCs w:val="20"/>
        </w:rPr>
        <w:t>The space constellation of the C</w:t>
      </w:r>
      <w:r w:rsidRPr="00875C38">
        <w:rPr>
          <w:rFonts w:hint="eastAsia"/>
          <w:sz w:val="20"/>
          <w:szCs w:val="20"/>
        </w:rPr>
        <w:t xml:space="preserve">OMPASS </w:t>
      </w:r>
      <w:r w:rsidRPr="00875C38">
        <w:rPr>
          <w:sz w:val="20"/>
          <w:szCs w:val="20"/>
        </w:rPr>
        <w:t>regional</w:t>
      </w:r>
      <w:r w:rsidRPr="00875C38">
        <w:rPr>
          <w:rFonts w:hint="eastAsia"/>
          <w:sz w:val="20"/>
          <w:szCs w:val="20"/>
        </w:rPr>
        <w:t xml:space="preserve"> system includes </w:t>
      </w:r>
      <w:r w:rsidRPr="00875C38">
        <w:rPr>
          <w:sz w:val="20"/>
          <w:szCs w:val="20"/>
        </w:rPr>
        <w:t>at most</w:t>
      </w:r>
      <w:r w:rsidRPr="00875C38">
        <w:rPr>
          <w:rFonts w:hint="eastAsia"/>
          <w:sz w:val="20"/>
          <w:szCs w:val="20"/>
        </w:rPr>
        <w:t xml:space="preserve"> 18 satellites</w:t>
      </w:r>
      <w:r w:rsidRPr="00875C38">
        <w:rPr>
          <w:sz w:val="20"/>
          <w:szCs w:val="20"/>
        </w:rPr>
        <w:t>:</w:t>
      </w:r>
      <w:r w:rsidRPr="00875C38">
        <w:rPr>
          <w:rFonts w:hint="eastAsia"/>
          <w:sz w:val="20"/>
          <w:szCs w:val="20"/>
        </w:rPr>
        <w:t xml:space="preserve"> 7</w:t>
      </w:r>
      <w:r w:rsidRPr="00875C38">
        <w:rPr>
          <w:sz w:val="20"/>
          <w:szCs w:val="20"/>
        </w:rPr>
        <w:t xml:space="preserve"> </w:t>
      </w:r>
      <w:r w:rsidRPr="00875C38">
        <w:rPr>
          <w:rFonts w:hint="eastAsia"/>
          <w:sz w:val="20"/>
          <w:szCs w:val="20"/>
        </w:rPr>
        <w:t>IGSO</w:t>
      </w:r>
      <w:r w:rsidRPr="00875C38">
        <w:rPr>
          <w:rFonts w:eastAsia="SimSun" w:hint="eastAsia"/>
          <w:sz w:val="20"/>
          <w:szCs w:val="20"/>
          <w:lang w:eastAsia="zh-CN"/>
        </w:rPr>
        <w:t>s</w:t>
      </w:r>
      <w:r w:rsidRPr="00875C38">
        <w:rPr>
          <w:rFonts w:hint="eastAsia"/>
          <w:sz w:val="20"/>
          <w:szCs w:val="20"/>
        </w:rPr>
        <w:t>, 4</w:t>
      </w:r>
      <w:r w:rsidRPr="00875C38">
        <w:rPr>
          <w:sz w:val="20"/>
          <w:szCs w:val="20"/>
        </w:rPr>
        <w:t xml:space="preserve"> </w:t>
      </w:r>
      <w:r w:rsidRPr="00875C38">
        <w:rPr>
          <w:rFonts w:hint="eastAsia"/>
          <w:sz w:val="20"/>
          <w:szCs w:val="20"/>
        </w:rPr>
        <w:t>MEO</w:t>
      </w:r>
      <w:r w:rsidRPr="00875C38">
        <w:rPr>
          <w:rFonts w:eastAsia="SimSun" w:hint="eastAsia"/>
          <w:sz w:val="20"/>
          <w:szCs w:val="20"/>
          <w:lang w:eastAsia="zh-CN"/>
        </w:rPr>
        <w:t>s</w:t>
      </w:r>
      <w:r w:rsidRPr="00875C38">
        <w:rPr>
          <w:sz w:val="20"/>
          <w:szCs w:val="20"/>
        </w:rPr>
        <w:t xml:space="preserve"> and 7 GSOs (COMPASS-</w:t>
      </w:r>
      <w:r w:rsidRPr="00875C38">
        <w:rPr>
          <w:rFonts w:hint="eastAsia"/>
          <w:sz w:val="20"/>
          <w:szCs w:val="20"/>
        </w:rPr>
        <w:t>58.75E/80E/110.5E/140E/160E/</w:t>
      </w:r>
      <w:r w:rsidRPr="00875C38">
        <w:rPr>
          <w:sz w:val="20"/>
          <w:szCs w:val="20"/>
        </w:rPr>
        <w:t>B-</w:t>
      </w:r>
      <w:r w:rsidRPr="00875C38">
        <w:rPr>
          <w:rFonts w:hint="eastAsia"/>
          <w:sz w:val="20"/>
          <w:szCs w:val="20"/>
        </w:rPr>
        <w:t>84E/</w:t>
      </w:r>
      <w:r w:rsidRPr="00875C38">
        <w:rPr>
          <w:sz w:val="20"/>
          <w:szCs w:val="20"/>
        </w:rPr>
        <w:t>B-</w:t>
      </w:r>
      <w:r w:rsidRPr="00875C38">
        <w:rPr>
          <w:rFonts w:hint="eastAsia"/>
          <w:sz w:val="20"/>
          <w:szCs w:val="20"/>
        </w:rPr>
        <w:t>144.5E</w:t>
      </w:r>
      <w:r w:rsidRPr="00875C38">
        <w:rPr>
          <w:sz w:val="20"/>
          <w:szCs w:val="20"/>
        </w:rPr>
        <w:t>)</w:t>
      </w:r>
      <w:r w:rsidRPr="00875C38">
        <w:rPr>
          <w:rFonts w:hint="eastAsia"/>
          <w:sz w:val="20"/>
          <w:szCs w:val="20"/>
        </w:rPr>
        <w:t>.</w:t>
      </w:r>
    </w:p>
    <w:p w14:paraId="179C8B4B" w14:textId="53FB16D2" w:rsidR="00D35A46" w:rsidRDefault="00554A1D" w:rsidP="00554A1D">
      <w:pPr>
        <w:rPr>
          <w:sz w:val="20"/>
          <w:szCs w:val="20"/>
        </w:rPr>
      </w:pPr>
      <w:r w:rsidRPr="00875C38">
        <w:rPr>
          <w:sz w:val="20"/>
          <w:szCs w:val="20"/>
        </w:rPr>
        <w:t xml:space="preserve">Note 2: </w:t>
      </w:r>
      <w:r w:rsidRPr="00875C38">
        <w:rPr>
          <w:rFonts w:hint="eastAsia"/>
          <w:sz w:val="20"/>
          <w:szCs w:val="20"/>
        </w:rPr>
        <w:t xml:space="preserve">The space constellation of the COMPASS </w:t>
      </w:r>
      <w:r w:rsidRPr="00875C38">
        <w:rPr>
          <w:sz w:val="20"/>
          <w:szCs w:val="20"/>
        </w:rPr>
        <w:t>global</w:t>
      </w:r>
      <w:r w:rsidRPr="00875C38">
        <w:rPr>
          <w:rFonts w:hint="eastAsia"/>
          <w:sz w:val="20"/>
          <w:szCs w:val="20"/>
        </w:rPr>
        <w:t xml:space="preserve"> system consists of 35 satellites</w:t>
      </w:r>
      <w:r w:rsidRPr="00875C38">
        <w:rPr>
          <w:sz w:val="20"/>
          <w:szCs w:val="20"/>
        </w:rPr>
        <w:t>:</w:t>
      </w:r>
      <w:r w:rsidRPr="00875C38">
        <w:rPr>
          <w:rFonts w:hint="eastAsia"/>
          <w:sz w:val="20"/>
          <w:szCs w:val="20"/>
        </w:rPr>
        <w:t xml:space="preserve"> 3</w:t>
      </w:r>
      <w:r w:rsidRPr="00875C38">
        <w:rPr>
          <w:sz w:val="20"/>
          <w:szCs w:val="20"/>
        </w:rPr>
        <w:t xml:space="preserve"> </w:t>
      </w:r>
      <w:r w:rsidRPr="00875C38">
        <w:rPr>
          <w:rFonts w:hint="eastAsia"/>
          <w:sz w:val="20"/>
          <w:szCs w:val="20"/>
        </w:rPr>
        <w:t>IGSO</w:t>
      </w:r>
      <w:r w:rsidRPr="00875C38">
        <w:rPr>
          <w:rFonts w:eastAsia="SimSun" w:hint="eastAsia"/>
          <w:sz w:val="20"/>
          <w:szCs w:val="20"/>
          <w:lang w:eastAsia="zh-CN"/>
        </w:rPr>
        <w:t>s</w:t>
      </w:r>
      <w:r w:rsidRPr="00875C38">
        <w:rPr>
          <w:rFonts w:hint="eastAsia"/>
          <w:sz w:val="20"/>
          <w:szCs w:val="20"/>
        </w:rPr>
        <w:t>, 27</w:t>
      </w:r>
      <w:r w:rsidRPr="00875C38">
        <w:rPr>
          <w:sz w:val="20"/>
          <w:szCs w:val="20"/>
        </w:rPr>
        <w:t xml:space="preserve"> </w:t>
      </w:r>
      <w:r w:rsidRPr="00875C38">
        <w:rPr>
          <w:rFonts w:hint="eastAsia"/>
          <w:sz w:val="20"/>
          <w:szCs w:val="20"/>
        </w:rPr>
        <w:t>MEO</w:t>
      </w:r>
      <w:r w:rsidRPr="00875C38">
        <w:rPr>
          <w:rFonts w:eastAsia="SimSun" w:hint="eastAsia"/>
          <w:sz w:val="20"/>
          <w:szCs w:val="20"/>
          <w:lang w:eastAsia="zh-CN"/>
        </w:rPr>
        <w:t>s</w:t>
      </w:r>
      <w:r w:rsidRPr="00875C38">
        <w:rPr>
          <w:rFonts w:hint="eastAsia"/>
          <w:sz w:val="20"/>
          <w:szCs w:val="20"/>
        </w:rPr>
        <w:t xml:space="preserve"> and 5 GSO</w:t>
      </w:r>
      <w:r w:rsidRPr="00875C38">
        <w:rPr>
          <w:sz w:val="20"/>
          <w:szCs w:val="20"/>
        </w:rPr>
        <w:t>s ((COMPASS-</w:t>
      </w:r>
      <w:r w:rsidRPr="00875C38">
        <w:rPr>
          <w:rFonts w:hint="eastAsia"/>
          <w:sz w:val="20"/>
          <w:szCs w:val="20"/>
        </w:rPr>
        <w:t>58.75E/80E/110.5E/140E/160E</w:t>
      </w:r>
      <w:r w:rsidRPr="00875C38">
        <w:rPr>
          <w:sz w:val="20"/>
          <w:szCs w:val="20"/>
        </w:rPr>
        <w:t>).</w:t>
      </w:r>
    </w:p>
    <w:p w14:paraId="19165D0D" w14:textId="738F285C" w:rsidR="00E57FB8" w:rsidRDefault="00E57FB8" w:rsidP="00E57FB8">
      <w:pPr>
        <w:rPr>
          <w:sz w:val="20"/>
          <w:szCs w:val="20"/>
        </w:rPr>
      </w:pPr>
      <w:r>
        <w:rPr>
          <w:sz w:val="20"/>
          <w:szCs w:val="20"/>
        </w:rPr>
        <w:t xml:space="preserve">Note 3: </w:t>
      </w:r>
      <w:r w:rsidRPr="00FE4D7D">
        <w:rPr>
          <w:sz w:val="20"/>
          <w:szCs w:val="20"/>
        </w:rPr>
        <w:t>India requested that INSAT-NAVR(93.5) at 93.5E be included in the 17th CM calculation even</w:t>
      </w:r>
      <w:r w:rsidR="00B215BA">
        <w:rPr>
          <w:sz w:val="20"/>
          <w:szCs w:val="20"/>
        </w:rPr>
        <w:t xml:space="preserve"> </w:t>
      </w:r>
      <w:r w:rsidRPr="00FE4D7D">
        <w:rPr>
          <w:sz w:val="20"/>
          <w:szCs w:val="20"/>
        </w:rPr>
        <w:t xml:space="preserve">though it is a backup to INSAT-NAVR(55) and INSAT-NAVR(83). </w:t>
      </w:r>
      <w:proofErr w:type="gramStart"/>
      <w:r w:rsidRPr="00FE4D7D">
        <w:rPr>
          <w:sz w:val="20"/>
          <w:szCs w:val="20"/>
        </w:rPr>
        <w:t>Furthermore</w:t>
      </w:r>
      <w:proofErr w:type="gramEnd"/>
      <w:r w:rsidRPr="00FE4D7D">
        <w:rPr>
          <w:sz w:val="20"/>
          <w:szCs w:val="20"/>
        </w:rPr>
        <w:t xml:space="preserve"> India asked to use the </w:t>
      </w:r>
      <w:proofErr w:type="spellStart"/>
      <w:r w:rsidRPr="00FE4D7D">
        <w:rPr>
          <w:sz w:val="20"/>
          <w:szCs w:val="20"/>
        </w:rPr>
        <w:t>epfd</w:t>
      </w:r>
      <w:proofErr w:type="spellEnd"/>
      <w:r w:rsidRPr="00FE4D7D">
        <w:rPr>
          <w:sz w:val="20"/>
          <w:szCs w:val="20"/>
        </w:rPr>
        <w:t xml:space="preserve"> data from 10th CM. Hence the US calculation includes this network.</w:t>
      </w:r>
    </w:p>
    <w:p w14:paraId="74AFDB59" w14:textId="7BA8EDF4" w:rsidR="00361CDA" w:rsidRDefault="00361CDA" w:rsidP="00E57FB8">
      <w:r>
        <w:rPr>
          <w:sz w:val="20"/>
          <w:szCs w:val="20"/>
        </w:rPr>
        <w:t xml:space="preserve">Note 4: CENTISPACE-1 consists of two satellites in low earth orbit. China provided </w:t>
      </w:r>
      <w:proofErr w:type="spellStart"/>
      <w:r>
        <w:rPr>
          <w:sz w:val="20"/>
          <w:szCs w:val="20"/>
        </w:rPr>
        <w:t>epfd</w:t>
      </w:r>
      <w:proofErr w:type="spellEnd"/>
      <w:r>
        <w:rPr>
          <w:sz w:val="20"/>
          <w:szCs w:val="20"/>
        </w:rPr>
        <w:t xml:space="preserve"> data for each satellite rather than the aggregate </w:t>
      </w:r>
      <w:proofErr w:type="spellStart"/>
      <w:r>
        <w:rPr>
          <w:sz w:val="20"/>
          <w:szCs w:val="20"/>
        </w:rPr>
        <w:t>epfd</w:t>
      </w:r>
      <w:proofErr w:type="spellEnd"/>
      <w:r>
        <w:rPr>
          <w:sz w:val="20"/>
          <w:szCs w:val="20"/>
        </w:rPr>
        <w:t xml:space="preserve"> due to the system as a whole. </w:t>
      </w:r>
      <w:r w:rsidR="00E10B45">
        <w:rPr>
          <w:sz w:val="20"/>
          <w:szCs w:val="20"/>
        </w:rPr>
        <w:t>See discussion in section 4.1.</w:t>
      </w:r>
    </w:p>
    <w:p w14:paraId="6340988D" w14:textId="0FD788A6" w:rsidR="00630134" w:rsidRPr="00875C38" w:rsidRDefault="00630134" w:rsidP="00554A1D">
      <w:pPr>
        <w:rPr>
          <w:sz w:val="20"/>
          <w:szCs w:val="20"/>
        </w:rPr>
      </w:pPr>
    </w:p>
    <w:p w14:paraId="328D13F7" w14:textId="438EABF1" w:rsidR="002C60BD" w:rsidRDefault="00E2411F" w:rsidP="004E4CCC">
      <w:pPr>
        <w:pStyle w:val="Heading2"/>
      </w:pPr>
      <w:r w:rsidRPr="004F4D0D">
        <w:t xml:space="preserve">3.2 Maximum Aggregate EPFD results using </w:t>
      </w:r>
      <w:r w:rsidR="009D02D3" w:rsidRPr="004F4D0D">
        <w:t>U</w:t>
      </w:r>
      <w:r w:rsidR="00A522E4" w:rsidRPr="004F4D0D">
        <w:t>.</w:t>
      </w:r>
      <w:r w:rsidR="009D02D3" w:rsidRPr="004F4D0D">
        <w:t>S</w:t>
      </w:r>
      <w:r w:rsidR="00A522E4" w:rsidRPr="004F4D0D">
        <w:t>.</w:t>
      </w:r>
      <w:r w:rsidR="009D02D3" w:rsidRPr="004F4D0D">
        <w:t xml:space="preserve"> </w:t>
      </w:r>
      <w:r w:rsidRPr="004F4D0D">
        <w:t>Tool</w:t>
      </w:r>
    </w:p>
    <w:p w14:paraId="6D0F28EC" w14:textId="3BE2072F" w:rsidR="00E2411F" w:rsidRPr="004F4D0D" w:rsidRDefault="00E2411F" w:rsidP="00E2411F">
      <w:r w:rsidRPr="004F4D0D">
        <w:t xml:space="preserve">The maximum </w:t>
      </w:r>
      <w:r w:rsidRPr="00764D70">
        <w:t xml:space="preserve">aggregate </w:t>
      </w:r>
      <w:proofErr w:type="spellStart"/>
      <w:r w:rsidRPr="00764D70">
        <w:t>epfd</w:t>
      </w:r>
      <w:proofErr w:type="spellEnd"/>
      <w:r w:rsidRPr="00764D70">
        <w:t xml:space="preserve"> results are summarized in Table 2 and </w:t>
      </w:r>
      <w:r w:rsidRPr="00764D70">
        <w:fldChar w:fldCharType="begin"/>
      </w:r>
      <w:r w:rsidRPr="00764D70">
        <w:instrText xml:space="preserve"> REF _Ref332030136 \h  \* MERGEFORMAT </w:instrText>
      </w:r>
      <w:r w:rsidRPr="00764D70">
        <w:fldChar w:fldCharType="separate"/>
      </w:r>
      <w:r w:rsidRPr="00764D70">
        <w:t xml:space="preserve">Figure </w:t>
      </w:r>
      <w:r w:rsidRPr="00764D70">
        <w:rPr>
          <w:noProof/>
        </w:rPr>
        <w:t>1</w:t>
      </w:r>
      <w:r w:rsidRPr="00764D70">
        <w:fldChar w:fldCharType="end"/>
      </w:r>
      <w:r w:rsidRPr="00764D70">
        <w:t xml:space="preserve">. The maximum </w:t>
      </w:r>
      <w:r w:rsidRPr="00FE4D7D">
        <w:t xml:space="preserve">aggregate </w:t>
      </w:r>
      <w:proofErr w:type="spellStart"/>
      <w:r w:rsidRPr="00FE4D7D">
        <w:t>epfd</w:t>
      </w:r>
      <w:proofErr w:type="spellEnd"/>
      <w:r w:rsidRPr="00FE4D7D">
        <w:t xml:space="preserve"> is</w:t>
      </w:r>
      <w:r w:rsidR="00FE4D7D">
        <w:t xml:space="preserve"> -121.8</w:t>
      </w:r>
      <w:r w:rsidR="00781248">
        <w:t>2</w:t>
      </w:r>
      <w:r w:rsidR="00FE4D7D">
        <w:t xml:space="preserve"> dB(</w:t>
      </w:r>
      <w:r w:rsidRPr="00FE4D7D">
        <w:t>W/(m</w:t>
      </w:r>
      <w:r w:rsidRPr="00FE4D7D">
        <w:rPr>
          <w:vertAlign w:val="superscript"/>
        </w:rPr>
        <w:t>2</w:t>
      </w:r>
      <w:r w:rsidRPr="00FE4D7D">
        <w:t>∙MHz)), which occurs at</w:t>
      </w:r>
      <w:r w:rsidR="00FE4D7D">
        <w:t xml:space="preserve"> 1 176 </w:t>
      </w:r>
      <w:r w:rsidRPr="00FE4D7D">
        <w:t>MHz. The remaining margin before exceeding the Resolution 609 limit of -121.5 dB(W/(m</w:t>
      </w:r>
      <w:r w:rsidRPr="00FE4D7D">
        <w:rPr>
          <w:vertAlign w:val="superscript"/>
        </w:rPr>
        <w:t>2</w:t>
      </w:r>
      <w:r w:rsidRPr="00FE4D7D">
        <w:t>∙MHz)) is</w:t>
      </w:r>
      <w:r w:rsidR="00FE4D7D">
        <w:t xml:space="preserve"> 0.32 </w:t>
      </w:r>
      <w:proofErr w:type="spellStart"/>
      <w:r w:rsidR="00FE4D7D">
        <w:t>dB.</w:t>
      </w:r>
      <w:proofErr w:type="spellEnd"/>
      <w:r w:rsidRPr="004F4D0D">
        <w:t xml:space="preserve"> </w:t>
      </w:r>
    </w:p>
    <w:p w14:paraId="43460818" w14:textId="77777777" w:rsidR="00E2411F" w:rsidRPr="004F4D0D" w:rsidRDefault="00E2411F" w:rsidP="00E2411F">
      <w:pPr>
        <w:rPr>
          <w:highlight w:val="yellow"/>
        </w:rPr>
      </w:pPr>
    </w:p>
    <w:p w14:paraId="6B6FEF1D" w14:textId="6245BFCE" w:rsidR="003048D6" w:rsidRDefault="00161D02">
      <w:pPr>
        <w:jc w:val="center"/>
        <w:rPr>
          <w:b/>
          <w:sz w:val="22"/>
        </w:rPr>
      </w:pPr>
      <w:bookmarkStart w:id="0" w:name="_Ref331519603"/>
      <w:r w:rsidRPr="00764D70">
        <w:rPr>
          <w:b/>
          <w:sz w:val="22"/>
        </w:rPr>
        <w:t xml:space="preserve">Table </w:t>
      </w:r>
      <w:r w:rsidRPr="00764D70">
        <w:rPr>
          <w:b/>
          <w:sz w:val="22"/>
        </w:rPr>
        <w:fldChar w:fldCharType="begin"/>
      </w:r>
      <w:r w:rsidRPr="00764D70">
        <w:rPr>
          <w:b/>
          <w:sz w:val="22"/>
        </w:rPr>
        <w:instrText xml:space="preserve"> SEQ Table \* ARABIC </w:instrText>
      </w:r>
      <w:r w:rsidRPr="00764D70">
        <w:rPr>
          <w:b/>
          <w:sz w:val="22"/>
        </w:rPr>
        <w:fldChar w:fldCharType="separate"/>
      </w:r>
      <w:r w:rsidRPr="00764D70">
        <w:rPr>
          <w:b/>
          <w:noProof/>
          <w:sz w:val="22"/>
        </w:rPr>
        <w:t>2</w:t>
      </w:r>
      <w:r w:rsidRPr="00764D70">
        <w:rPr>
          <w:b/>
          <w:sz w:val="22"/>
        </w:rPr>
        <w:fldChar w:fldCharType="end"/>
      </w:r>
      <w:r w:rsidRPr="00764D70">
        <w:rPr>
          <w:b/>
          <w:sz w:val="22"/>
        </w:rPr>
        <w:t>:</w:t>
      </w:r>
      <w:r w:rsidR="008604E6" w:rsidRPr="00764D70">
        <w:rPr>
          <w:b/>
          <w:sz w:val="22"/>
        </w:rPr>
        <w:t xml:space="preserve"> </w:t>
      </w:r>
      <w:r w:rsidRPr="00764D70">
        <w:rPr>
          <w:b/>
          <w:sz w:val="22"/>
        </w:rPr>
        <w:t xml:space="preserve">Maximum aggregate </w:t>
      </w:r>
      <w:proofErr w:type="spellStart"/>
      <w:r w:rsidRPr="00764D70">
        <w:rPr>
          <w:b/>
          <w:sz w:val="22"/>
        </w:rPr>
        <w:t>e</w:t>
      </w:r>
      <w:r w:rsidR="00F36E36" w:rsidRPr="00764D70">
        <w:rPr>
          <w:b/>
          <w:sz w:val="22"/>
        </w:rPr>
        <w:t>pfd</w:t>
      </w:r>
      <w:proofErr w:type="spellEnd"/>
      <w:r w:rsidR="00F36E36" w:rsidRPr="00764D70">
        <w:rPr>
          <w:b/>
          <w:sz w:val="22"/>
        </w:rPr>
        <w:t xml:space="preserve"> calculation results</w:t>
      </w:r>
    </w:p>
    <w:p w14:paraId="51871E22" w14:textId="16C8BCF1" w:rsidR="002425F0" w:rsidRDefault="002425F0">
      <w:pPr>
        <w:jc w:val="center"/>
        <w:rPr>
          <w:b/>
          <w:sz w:val="22"/>
        </w:rPr>
      </w:pPr>
    </w:p>
    <w:tbl>
      <w:tblPr>
        <w:tblW w:w="9715" w:type="dxa"/>
        <w:jc w:val="center"/>
        <w:tblLayout w:type="fixed"/>
        <w:tblLook w:val="04A0" w:firstRow="1" w:lastRow="0" w:firstColumn="1" w:lastColumn="0" w:noHBand="0" w:noVBand="1"/>
      </w:tblPr>
      <w:tblGrid>
        <w:gridCol w:w="805"/>
        <w:gridCol w:w="1620"/>
        <w:gridCol w:w="810"/>
        <w:gridCol w:w="1620"/>
        <w:gridCol w:w="810"/>
        <w:gridCol w:w="1620"/>
        <w:gridCol w:w="810"/>
        <w:gridCol w:w="1620"/>
      </w:tblGrid>
      <w:tr w:rsidR="006B063F" w:rsidRPr="002425F0" w14:paraId="4E456E0B" w14:textId="77777777" w:rsidTr="00AF249D">
        <w:trPr>
          <w:trHeight w:val="710"/>
          <w:jc w:val="center"/>
        </w:trPr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A08C10" w14:textId="2BE08A5A" w:rsidR="002425F0" w:rsidRPr="002425F0" w:rsidRDefault="002425F0" w:rsidP="002425F0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Freq (MHz)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2A0434" w14:textId="77777777" w:rsidR="002425F0" w:rsidRPr="002425F0" w:rsidRDefault="002425F0" w:rsidP="002425F0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Max. aggregate </w:t>
            </w:r>
            <w:proofErr w:type="spellStart"/>
            <w:r w:rsidRPr="002425F0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epfd</w:t>
            </w:r>
            <w:proofErr w:type="spellEnd"/>
            <w:r w:rsidRPr="002425F0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dB(W/(m</w:t>
            </w:r>
            <w:r w:rsidRPr="002425F0">
              <w:rPr>
                <w:rFonts w:eastAsia="Times New Roman"/>
                <w:b/>
                <w:bCs/>
                <w:color w:val="000000"/>
                <w:sz w:val="18"/>
                <w:szCs w:val="18"/>
                <w:vertAlign w:val="superscript"/>
              </w:rPr>
              <w:t>2</w:t>
            </w:r>
            <w:r w:rsidRPr="002425F0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·MHz))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EFEFD1" w14:textId="3EA1102E" w:rsidR="002425F0" w:rsidRPr="002425F0" w:rsidRDefault="002425F0" w:rsidP="002425F0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Freq (MHz)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D01638" w14:textId="77777777" w:rsidR="002425F0" w:rsidRPr="002425F0" w:rsidRDefault="002425F0" w:rsidP="002425F0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Max. aggregate </w:t>
            </w:r>
            <w:proofErr w:type="spellStart"/>
            <w:r w:rsidRPr="002425F0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epfd</w:t>
            </w:r>
            <w:proofErr w:type="spellEnd"/>
            <w:r w:rsidRPr="002425F0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dB(W/(m</w:t>
            </w:r>
            <w:r w:rsidRPr="002425F0">
              <w:rPr>
                <w:rFonts w:eastAsia="Times New Roman"/>
                <w:b/>
                <w:bCs/>
                <w:color w:val="000000"/>
                <w:sz w:val="18"/>
                <w:szCs w:val="18"/>
                <w:vertAlign w:val="superscript"/>
              </w:rPr>
              <w:t>2</w:t>
            </w:r>
            <w:r w:rsidRPr="002425F0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·MHz))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932D36" w14:textId="77777777" w:rsidR="006B063F" w:rsidRDefault="002425F0" w:rsidP="002425F0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Freq</w:t>
            </w:r>
          </w:p>
          <w:p w14:paraId="18F12E66" w14:textId="41D7860C" w:rsidR="002425F0" w:rsidRPr="002425F0" w:rsidRDefault="002425F0" w:rsidP="002425F0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(MHz)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8DC08A" w14:textId="77777777" w:rsidR="002425F0" w:rsidRPr="002425F0" w:rsidRDefault="002425F0" w:rsidP="002425F0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Max. aggregate </w:t>
            </w:r>
            <w:proofErr w:type="spellStart"/>
            <w:r w:rsidRPr="002425F0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epfd</w:t>
            </w:r>
            <w:proofErr w:type="spellEnd"/>
            <w:r w:rsidRPr="002425F0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dB(W/(m</w:t>
            </w:r>
            <w:r w:rsidRPr="002425F0">
              <w:rPr>
                <w:rFonts w:eastAsia="Times New Roman"/>
                <w:b/>
                <w:bCs/>
                <w:color w:val="000000"/>
                <w:sz w:val="18"/>
                <w:szCs w:val="18"/>
                <w:vertAlign w:val="superscript"/>
              </w:rPr>
              <w:t>2</w:t>
            </w:r>
            <w:r w:rsidRPr="002425F0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·MHz))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2064E6" w14:textId="0D7FFFE0" w:rsidR="002425F0" w:rsidRPr="002425F0" w:rsidRDefault="002425F0" w:rsidP="002425F0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Freq (MHz)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CB7B49" w14:textId="77777777" w:rsidR="002425F0" w:rsidRPr="002425F0" w:rsidRDefault="002425F0" w:rsidP="002425F0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Max. aggregate </w:t>
            </w:r>
            <w:proofErr w:type="spellStart"/>
            <w:r w:rsidRPr="002425F0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epfd</w:t>
            </w:r>
            <w:proofErr w:type="spellEnd"/>
            <w:r w:rsidRPr="002425F0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dB(W/(m</w:t>
            </w:r>
            <w:r w:rsidRPr="002425F0">
              <w:rPr>
                <w:rFonts w:eastAsia="Times New Roman"/>
                <w:b/>
                <w:bCs/>
                <w:color w:val="000000"/>
                <w:sz w:val="18"/>
                <w:szCs w:val="18"/>
                <w:vertAlign w:val="superscript"/>
              </w:rPr>
              <w:t>2</w:t>
            </w:r>
            <w:r w:rsidRPr="002425F0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·MHz))</w:t>
            </w:r>
          </w:p>
        </w:tc>
      </w:tr>
      <w:tr w:rsidR="006B063F" w:rsidRPr="002425F0" w14:paraId="13F46E98" w14:textId="77777777" w:rsidTr="00AF249D">
        <w:trPr>
          <w:trHeight w:val="300"/>
          <w:jc w:val="center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9B839F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1164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154C9E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-138.88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292BC8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1177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815E18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-123.11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03684D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1190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C54AE9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-135.65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D786B6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1203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57EB8E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-125.68</w:t>
            </w:r>
          </w:p>
        </w:tc>
      </w:tr>
      <w:tr w:rsidR="006B063F" w:rsidRPr="002425F0" w14:paraId="6EA52E90" w14:textId="77777777" w:rsidTr="00AF249D">
        <w:trPr>
          <w:trHeight w:val="300"/>
          <w:jc w:val="center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43860D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1165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7A697A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-140.39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2D5579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1178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34C904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-123.49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1071ED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1191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EF51E9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-134.79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26360E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1204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F48BD5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-124.80</w:t>
            </w:r>
          </w:p>
        </w:tc>
      </w:tr>
      <w:tr w:rsidR="006B063F" w:rsidRPr="002425F0" w14:paraId="35A7BB8D" w14:textId="77777777" w:rsidTr="00AF249D">
        <w:trPr>
          <w:trHeight w:val="300"/>
          <w:jc w:val="center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F82F64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1166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3EEA84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-140.07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B7A5F7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1179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66D0AB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-124.32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600518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1192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B01C71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-134.82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401A22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1205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374039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-124.48</w:t>
            </w:r>
          </w:p>
        </w:tc>
      </w:tr>
      <w:tr w:rsidR="006B063F" w:rsidRPr="002425F0" w14:paraId="019091CD" w14:textId="77777777" w:rsidTr="00AF249D">
        <w:trPr>
          <w:trHeight w:val="300"/>
          <w:jc w:val="center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D2D8F9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1167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DAD6F8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-139.13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75D483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1180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669F7F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-124.75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01B948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1193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2DD972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-135.58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FBBF89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1206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EFAB6F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-123.68</w:t>
            </w:r>
          </w:p>
        </w:tc>
      </w:tr>
      <w:tr w:rsidR="006B063F" w:rsidRPr="002425F0" w14:paraId="3E6D9091" w14:textId="77777777" w:rsidTr="00AF249D">
        <w:trPr>
          <w:trHeight w:val="300"/>
          <w:jc w:val="center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361C19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1168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E0AE86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-135.88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93F594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1181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40F503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-125.78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0445CC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1194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F69335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-136.48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7A018A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1207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99E832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-122.54</w:t>
            </w:r>
          </w:p>
        </w:tc>
      </w:tr>
      <w:tr w:rsidR="006B063F" w:rsidRPr="002425F0" w14:paraId="1A4C309E" w14:textId="77777777" w:rsidTr="00AF249D">
        <w:trPr>
          <w:trHeight w:val="300"/>
          <w:jc w:val="center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4FF2AE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1169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1DB52E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-132.45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BC99D9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1182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6708A6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-127.61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C3BB05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1195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EA8C41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-138.02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136080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1208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69BB88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-123.59</w:t>
            </w:r>
          </w:p>
        </w:tc>
      </w:tr>
      <w:tr w:rsidR="006B063F" w:rsidRPr="002425F0" w14:paraId="237DC229" w14:textId="77777777" w:rsidTr="00AF249D">
        <w:trPr>
          <w:trHeight w:val="300"/>
          <w:jc w:val="center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F1D990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1170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34640C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-129.28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EEE837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1183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4F673D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-129.94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386028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1196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CDC5EF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-138.57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2F2EC7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1209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2250AD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-125.30</w:t>
            </w:r>
          </w:p>
        </w:tc>
      </w:tr>
      <w:tr w:rsidR="006B063F" w:rsidRPr="002425F0" w14:paraId="3ADEDC79" w14:textId="77777777" w:rsidTr="00AF249D">
        <w:trPr>
          <w:trHeight w:val="300"/>
          <w:jc w:val="center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8E530C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1171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14B705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-126.80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BE157C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1184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4AE148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-132.50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B15994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1197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C66C1D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-137.68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2E7D36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1210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865105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-125.90</w:t>
            </w:r>
          </w:p>
        </w:tc>
      </w:tr>
      <w:tr w:rsidR="006B063F" w:rsidRPr="002425F0" w14:paraId="7433E7F4" w14:textId="77777777" w:rsidTr="00AF249D">
        <w:trPr>
          <w:trHeight w:val="300"/>
          <w:jc w:val="center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BCD584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1172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57EE56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-126.10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5F3AB9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1185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5CB12F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-135.94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063A15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1198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EF0196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-135.36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1C95AF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1211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A72B46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-127.03</w:t>
            </w:r>
          </w:p>
        </w:tc>
      </w:tr>
      <w:tr w:rsidR="006B063F" w:rsidRPr="002425F0" w14:paraId="7DD84E11" w14:textId="77777777" w:rsidTr="00AF249D">
        <w:trPr>
          <w:trHeight w:val="300"/>
          <w:jc w:val="center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567F71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1173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63D902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-124.83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88FC16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1186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3BDA71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-139.00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380409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1199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FF7EB9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-132.93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AD548D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1212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918642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-128.30</w:t>
            </w:r>
          </w:p>
        </w:tc>
      </w:tr>
      <w:tr w:rsidR="006B063F" w:rsidRPr="002425F0" w14:paraId="21DC6037" w14:textId="77777777" w:rsidTr="00AF249D">
        <w:trPr>
          <w:trHeight w:val="300"/>
          <w:jc w:val="center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37D5F0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lastRenderedPageBreak/>
              <w:t>1174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174A73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-124.18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901E21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1187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E0B7AD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-141.29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F319AD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1200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2CD3AB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-130.40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C12E73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1213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1FB7D5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-130.16</w:t>
            </w:r>
          </w:p>
        </w:tc>
      </w:tr>
      <w:tr w:rsidR="006B063F" w:rsidRPr="002425F0" w14:paraId="3091E4E4" w14:textId="77777777" w:rsidTr="00AF249D">
        <w:trPr>
          <w:trHeight w:val="300"/>
          <w:jc w:val="center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63DEF2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1175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6CAFE5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-123.38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A4D70E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1188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DB1F75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-139.68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52B096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1201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4D1F3E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-128.41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B46291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1214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3634BB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-132.44</w:t>
            </w:r>
          </w:p>
        </w:tc>
      </w:tr>
      <w:tr w:rsidR="006B063F" w:rsidRPr="002425F0" w14:paraId="54A81B06" w14:textId="77777777" w:rsidTr="00AF249D">
        <w:trPr>
          <w:trHeight w:val="300"/>
          <w:jc w:val="center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06DB83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1176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2024E0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-121.82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33A1FA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1189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D9F6A5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-137.45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D7F77A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1202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3DCD80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-126.77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017A98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1215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C903EA" w14:textId="77777777" w:rsidR="002425F0" w:rsidRPr="002425F0" w:rsidRDefault="002425F0" w:rsidP="002425F0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2425F0">
              <w:rPr>
                <w:rFonts w:eastAsia="Times New Roman"/>
                <w:color w:val="000000"/>
                <w:sz w:val="18"/>
                <w:szCs w:val="18"/>
              </w:rPr>
              <w:t>-135.70</w:t>
            </w:r>
          </w:p>
        </w:tc>
      </w:tr>
    </w:tbl>
    <w:p w14:paraId="2E0521AC" w14:textId="77777777" w:rsidR="002425F0" w:rsidRPr="00764D70" w:rsidRDefault="002425F0" w:rsidP="00FE4D7D">
      <w:pPr>
        <w:rPr>
          <w:b/>
          <w:sz w:val="22"/>
        </w:rPr>
      </w:pPr>
    </w:p>
    <w:p w14:paraId="2F575280" w14:textId="28DC1B01" w:rsidR="00502227" w:rsidRPr="004F4D0D" w:rsidRDefault="002425F0" w:rsidP="00FE4D7D">
      <w:pPr>
        <w:jc w:val="center"/>
        <w:rPr>
          <w:highlight w:val="yellow"/>
        </w:rPr>
      </w:pPr>
      <w:r>
        <w:rPr>
          <w:noProof/>
        </w:rPr>
        <w:drawing>
          <wp:inline distT="0" distB="0" distL="0" distR="0" wp14:anchorId="4EF227EA" wp14:editId="62409FEE">
            <wp:extent cx="5486400" cy="3657600"/>
            <wp:effectExtent l="0" t="0" r="0" b="0"/>
            <wp:docPr id="31" name="Picture 31" descr="A close up of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A close up of text on a white background&#10;&#10;Description automatically generated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CFE83" w14:textId="77777777" w:rsidR="00365119" w:rsidRPr="004F4D0D" w:rsidRDefault="00365119" w:rsidP="00AF249D">
      <w:pPr>
        <w:rPr>
          <w:highlight w:val="yellow"/>
        </w:rPr>
      </w:pPr>
    </w:p>
    <w:p w14:paraId="4549C390" w14:textId="73765785" w:rsidR="006B063F" w:rsidRDefault="00365119" w:rsidP="00FE4D7D">
      <w:pPr>
        <w:jc w:val="center"/>
        <w:rPr>
          <w:b/>
          <w:sz w:val="22"/>
        </w:rPr>
      </w:pPr>
      <w:bookmarkStart w:id="1" w:name="_Ref332030136"/>
      <w:r w:rsidRPr="007816BF">
        <w:rPr>
          <w:b/>
          <w:sz w:val="22"/>
        </w:rPr>
        <w:t xml:space="preserve">Figure </w:t>
      </w:r>
      <w:r w:rsidRPr="007816BF">
        <w:rPr>
          <w:b/>
          <w:sz w:val="22"/>
        </w:rPr>
        <w:fldChar w:fldCharType="begin"/>
      </w:r>
      <w:r w:rsidRPr="007816BF">
        <w:rPr>
          <w:b/>
          <w:sz w:val="22"/>
        </w:rPr>
        <w:instrText xml:space="preserve"> SEQ Figure \* ARABIC </w:instrText>
      </w:r>
      <w:r w:rsidRPr="007816BF">
        <w:rPr>
          <w:b/>
          <w:sz w:val="22"/>
        </w:rPr>
        <w:fldChar w:fldCharType="separate"/>
      </w:r>
      <w:r w:rsidR="00273552">
        <w:rPr>
          <w:b/>
          <w:noProof/>
          <w:sz w:val="22"/>
        </w:rPr>
        <w:t>1</w:t>
      </w:r>
      <w:r w:rsidRPr="007816BF">
        <w:rPr>
          <w:b/>
          <w:sz w:val="22"/>
        </w:rPr>
        <w:fldChar w:fldCharType="end"/>
      </w:r>
      <w:bookmarkEnd w:id="1"/>
      <w:r w:rsidRPr="007816BF">
        <w:rPr>
          <w:b/>
          <w:sz w:val="22"/>
        </w:rPr>
        <w:t xml:space="preserve">: Maximum </w:t>
      </w:r>
      <w:r w:rsidR="00A76C22">
        <w:rPr>
          <w:b/>
          <w:sz w:val="22"/>
        </w:rPr>
        <w:t>a</w:t>
      </w:r>
      <w:r w:rsidRPr="007816BF">
        <w:rPr>
          <w:b/>
          <w:sz w:val="22"/>
        </w:rPr>
        <w:t xml:space="preserve">ggregate </w:t>
      </w:r>
      <w:proofErr w:type="spellStart"/>
      <w:r w:rsidRPr="007816BF">
        <w:rPr>
          <w:b/>
          <w:sz w:val="22"/>
        </w:rPr>
        <w:t>epfd</w:t>
      </w:r>
      <w:proofErr w:type="spellEnd"/>
      <w:r w:rsidRPr="007816BF">
        <w:rPr>
          <w:b/>
          <w:sz w:val="22"/>
        </w:rPr>
        <w:t xml:space="preserve"> </w:t>
      </w:r>
      <w:r w:rsidR="00A76C22">
        <w:rPr>
          <w:b/>
          <w:sz w:val="22"/>
        </w:rPr>
        <w:t>r</w:t>
      </w:r>
      <w:r w:rsidRPr="007816BF">
        <w:rPr>
          <w:b/>
          <w:sz w:val="22"/>
        </w:rPr>
        <w:t>esults</w:t>
      </w:r>
      <w:r w:rsidR="008604E6" w:rsidRPr="007816BF">
        <w:rPr>
          <w:b/>
          <w:sz w:val="22"/>
        </w:rPr>
        <w:t xml:space="preserve"> </w:t>
      </w:r>
    </w:p>
    <w:p w14:paraId="2271ECC9" w14:textId="00407EB6" w:rsidR="00365119" w:rsidRDefault="00365119" w:rsidP="00FE4D7D">
      <w:pPr>
        <w:jc w:val="center"/>
        <w:rPr>
          <w:b/>
          <w:sz w:val="22"/>
        </w:rPr>
      </w:pPr>
      <w:r w:rsidRPr="007816BF">
        <w:rPr>
          <w:b/>
          <w:sz w:val="22"/>
        </w:rPr>
        <w:t>T</w:t>
      </w:r>
      <w:r w:rsidR="00FB7694" w:rsidRPr="007816BF">
        <w:rPr>
          <w:b/>
          <w:sz w:val="22"/>
        </w:rPr>
        <w:t xml:space="preserve">he maximum aggregate </w:t>
      </w:r>
      <w:proofErr w:type="spellStart"/>
      <w:r w:rsidR="00FB7694" w:rsidRPr="007816BF">
        <w:rPr>
          <w:b/>
          <w:sz w:val="22"/>
        </w:rPr>
        <w:t>epfd</w:t>
      </w:r>
      <w:proofErr w:type="spellEnd"/>
      <w:r w:rsidR="00FB7694" w:rsidRPr="007816BF">
        <w:rPr>
          <w:b/>
          <w:sz w:val="22"/>
        </w:rPr>
        <w:t xml:space="preserve"> value</w:t>
      </w:r>
      <w:r w:rsidRPr="007816BF">
        <w:rPr>
          <w:b/>
          <w:sz w:val="22"/>
        </w:rPr>
        <w:t xml:space="preserve"> calculated</w:t>
      </w:r>
      <w:r w:rsidR="003B1C2B" w:rsidRPr="007816BF">
        <w:rPr>
          <w:b/>
          <w:sz w:val="22"/>
        </w:rPr>
        <w:t xml:space="preserve"> using the U.S. too</w:t>
      </w:r>
      <w:r w:rsidR="00FE4D7D">
        <w:rPr>
          <w:b/>
          <w:sz w:val="22"/>
        </w:rPr>
        <w:t>l is -121.82 dB(</w:t>
      </w:r>
      <w:r w:rsidRPr="007816BF">
        <w:rPr>
          <w:b/>
          <w:sz w:val="22"/>
        </w:rPr>
        <w:t>W/(m</w:t>
      </w:r>
      <w:r w:rsidRPr="007816BF">
        <w:rPr>
          <w:b/>
          <w:sz w:val="22"/>
          <w:vertAlign w:val="superscript"/>
        </w:rPr>
        <w:t>2</w:t>
      </w:r>
      <w:r w:rsidRPr="007816BF">
        <w:rPr>
          <w:b/>
          <w:sz w:val="22"/>
        </w:rPr>
        <w:t>∙MHz)) and occur</w:t>
      </w:r>
      <w:r w:rsidR="00D3319C" w:rsidRPr="007816BF">
        <w:rPr>
          <w:b/>
          <w:sz w:val="22"/>
        </w:rPr>
        <w:t>s</w:t>
      </w:r>
      <w:r w:rsidRPr="007816BF">
        <w:rPr>
          <w:b/>
          <w:sz w:val="22"/>
        </w:rPr>
        <w:t xml:space="preserve"> at 1</w:t>
      </w:r>
      <w:r w:rsidR="00FB7694" w:rsidRPr="007816BF">
        <w:rPr>
          <w:b/>
          <w:sz w:val="22"/>
        </w:rPr>
        <w:t> </w:t>
      </w:r>
      <w:r w:rsidRPr="007816BF">
        <w:rPr>
          <w:b/>
          <w:sz w:val="22"/>
        </w:rPr>
        <w:t>176 MHz.</w:t>
      </w:r>
    </w:p>
    <w:p w14:paraId="07D7BAEA" w14:textId="2AAE57EE" w:rsidR="002C60BD" w:rsidRDefault="002C60BD">
      <w:pPr>
        <w:rPr>
          <w:b/>
          <w:sz w:val="22"/>
        </w:rPr>
      </w:pPr>
    </w:p>
    <w:bookmarkEnd w:id="0"/>
    <w:p w14:paraId="4FE8DCEC" w14:textId="65F55598" w:rsidR="003048D6" w:rsidRDefault="00161D02" w:rsidP="00DC12ED">
      <w:pPr>
        <w:pStyle w:val="Heading1"/>
      </w:pPr>
      <w:r>
        <w:t xml:space="preserve">4 </w:t>
      </w:r>
      <w:r w:rsidR="002425F0">
        <w:t xml:space="preserve">Seventeenth </w:t>
      </w:r>
      <w:r w:rsidR="007816BF">
        <w:t>Consultation Meeting</w:t>
      </w:r>
      <w:r>
        <w:t xml:space="preserve"> Single-System EPFD Results</w:t>
      </w:r>
    </w:p>
    <w:p w14:paraId="31429946" w14:textId="5E4C3150" w:rsidR="00492008" w:rsidRDefault="00492008" w:rsidP="00492008">
      <w:pPr>
        <w:pStyle w:val="Heading2"/>
      </w:pPr>
      <w:r>
        <w:t>4.</w:t>
      </w:r>
      <w:r w:rsidR="00756B41">
        <w:t xml:space="preserve">1 </w:t>
      </w:r>
      <w:r w:rsidR="00382012">
        <w:t>CENTISPACE-1</w:t>
      </w:r>
    </w:p>
    <w:p w14:paraId="2A40475C" w14:textId="66294650" w:rsidR="0087540E" w:rsidRDefault="00382012" w:rsidP="006702D7">
      <w:pPr>
        <w:pStyle w:val="BodyText-MITRE2007"/>
      </w:pPr>
      <w:r>
        <w:t xml:space="preserve">China </w:t>
      </w:r>
      <w:r w:rsidR="006702D7">
        <w:t xml:space="preserve">provided </w:t>
      </w:r>
      <w:r>
        <w:t xml:space="preserve">new </w:t>
      </w:r>
      <w:r w:rsidR="006702D7">
        <w:t xml:space="preserve">information on their </w:t>
      </w:r>
      <w:r>
        <w:t xml:space="preserve">CENTISPACE-1 </w:t>
      </w:r>
      <w:r w:rsidR="006702D7">
        <w:t>system</w:t>
      </w:r>
      <w:r w:rsidR="00D3319C">
        <w:t xml:space="preserve"> for the </w:t>
      </w:r>
      <w:r>
        <w:t>17</w:t>
      </w:r>
      <w:r w:rsidRPr="00485EA3">
        <w:rPr>
          <w:vertAlign w:val="superscript"/>
        </w:rPr>
        <w:t>th</w:t>
      </w:r>
      <w:r>
        <w:t xml:space="preserve"> </w:t>
      </w:r>
      <w:r w:rsidR="00D3319C">
        <w:t>CM</w:t>
      </w:r>
      <w:r w:rsidR="006702D7">
        <w:t xml:space="preserve">. </w:t>
      </w:r>
      <w:r w:rsidR="00FE4D7D">
        <w:t>This experimental system</w:t>
      </w:r>
      <w:r w:rsidR="0087540E">
        <w:t xml:space="preserve"> consists of </w:t>
      </w:r>
      <w:r>
        <w:t>two satellites in</w:t>
      </w:r>
      <w:r w:rsidR="0087540E">
        <w:t xml:space="preserve"> </w:t>
      </w:r>
      <w:r>
        <w:t xml:space="preserve">LEO with </w:t>
      </w:r>
      <w:r w:rsidR="00781248">
        <w:t xml:space="preserve">the </w:t>
      </w:r>
      <w:r w:rsidR="00FE4D7D">
        <w:t xml:space="preserve">following </w:t>
      </w:r>
      <w:r>
        <w:t xml:space="preserve">orbital </w:t>
      </w:r>
      <w:proofErr w:type="spellStart"/>
      <w:r>
        <w:t>characterstics</w:t>
      </w:r>
      <w:proofErr w:type="spellEnd"/>
      <w:r>
        <w:t xml:space="preserve">: </w:t>
      </w:r>
    </w:p>
    <w:p w14:paraId="50563642" w14:textId="6179383D" w:rsidR="007816BF" w:rsidRDefault="007816BF" w:rsidP="006702D7">
      <w:pPr>
        <w:pStyle w:val="BodyText-MITRE2007"/>
      </w:pPr>
    </w:p>
    <w:p w14:paraId="464AF799" w14:textId="5C523587" w:rsidR="0087540E" w:rsidRPr="000A4C85" w:rsidRDefault="0087540E" w:rsidP="00AF249D">
      <w:pPr>
        <w:pStyle w:val="Equationlegend"/>
        <w:tabs>
          <w:tab w:val="clear" w:pos="1871"/>
          <w:tab w:val="right" w:pos="1843"/>
          <w:tab w:val="left" w:pos="7371"/>
        </w:tabs>
        <w:ind w:left="1350" w:hanging="1701"/>
        <w:rPr>
          <w:rFonts w:eastAsia="MS Mincho"/>
        </w:rPr>
      </w:pPr>
      <w:r w:rsidRPr="006D39F6">
        <w:tab/>
      </w:r>
      <w:r w:rsidRPr="006D39F6">
        <w:rPr>
          <w:i/>
        </w:rPr>
        <w:t>N</w:t>
      </w:r>
      <w:r w:rsidR="00186DCF">
        <w:rPr>
          <w:i/>
        </w:rPr>
        <w:t xml:space="preserve"> </w:t>
      </w:r>
      <w:r w:rsidRPr="006D39F6">
        <w:tab/>
      </w:r>
      <w:r w:rsidRPr="006D39F6">
        <w:rPr>
          <w:rFonts w:hint="eastAsia"/>
        </w:rPr>
        <w:t>(</w:t>
      </w:r>
      <w:r w:rsidRPr="006D39F6">
        <w:t>number of space stations of the non-GSO system</w:t>
      </w:r>
      <w:r>
        <w:rPr>
          <w:rFonts w:hint="eastAsia"/>
        </w:rPr>
        <w:t xml:space="preserve">) </w:t>
      </w:r>
      <w:r>
        <w:rPr>
          <w:rFonts w:hint="eastAsia"/>
        </w:rPr>
        <w:tab/>
        <w:t xml:space="preserve">: </w:t>
      </w:r>
      <w:r w:rsidR="00382012">
        <w:rPr>
          <w:rFonts w:eastAsia="MS Mincho"/>
        </w:rPr>
        <w:t>2</w:t>
      </w:r>
    </w:p>
    <w:p w14:paraId="45097B9A" w14:textId="58DC5282" w:rsidR="0087540E" w:rsidRPr="000A4C85" w:rsidRDefault="0087540E" w:rsidP="00AF249D">
      <w:pPr>
        <w:pStyle w:val="Equationlegend"/>
        <w:tabs>
          <w:tab w:val="left" w:pos="7371"/>
        </w:tabs>
        <w:ind w:left="1350"/>
        <w:rPr>
          <w:rFonts w:eastAsia="MS Mincho"/>
        </w:rPr>
      </w:pPr>
      <w:r w:rsidRPr="006D39F6">
        <w:tab/>
      </w:r>
      <w:r w:rsidRPr="006D39F6">
        <w:rPr>
          <w:i/>
        </w:rPr>
        <w:t>K</w:t>
      </w:r>
      <w:r w:rsidR="00186DCF">
        <w:rPr>
          <w:i/>
        </w:rPr>
        <w:t xml:space="preserve"> </w:t>
      </w:r>
      <w:r w:rsidRPr="006D39F6">
        <w:tab/>
      </w:r>
      <w:r w:rsidRPr="006D39F6">
        <w:rPr>
          <w:rFonts w:hint="eastAsia"/>
        </w:rPr>
        <w:t>(</w:t>
      </w:r>
      <w:r w:rsidRPr="006D39F6">
        <w:t>number of orbital planes</w:t>
      </w:r>
      <w:r>
        <w:rPr>
          <w:rFonts w:hint="eastAsia"/>
        </w:rPr>
        <w:t>)</w:t>
      </w:r>
      <w:r>
        <w:rPr>
          <w:rFonts w:hint="eastAsia"/>
        </w:rPr>
        <w:tab/>
        <w:t xml:space="preserve">: </w:t>
      </w:r>
      <w:r w:rsidR="00382012">
        <w:rPr>
          <w:rFonts w:eastAsia="MS Mincho"/>
        </w:rPr>
        <w:t>1</w:t>
      </w:r>
    </w:p>
    <w:p w14:paraId="17D7A6AD" w14:textId="17563699" w:rsidR="0087540E" w:rsidRPr="006D39F6" w:rsidRDefault="0087540E" w:rsidP="00AF249D">
      <w:pPr>
        <w:pStyle w:val="Equationlegend"/>
        <w:tabs>
          <w:tab w:val="clear" w:pos="2041"/>
          <w:tab w:val="left" w:pos="7371"/>
        </w:tabs>
        <w:ind w:left="1350"/>
      </w:pPr>
      <w:r>
        <w:rPr>
          <w:rFonts w:eastAsiaTheme="minorEastAsia" w:hint="eastAsia"/>
        </w:rPr>
        <w:t xml:space="preserve">                         </w:t>
      </w:r>
      <w:r>
        <w:rPr>
          <w:rFonts w:eastAsiaTheme="minorEastAsia" w:hint="eastAsia"/>
        </w:rPr>
        <w:tab/>
      </w:r>
      <w:r w:rsidRPr="006D39F6">
        <w:rPr>
          <w:i/>
        </w:rPr>
        <w:t>h</w:t>
      </w:r>
      <w:r w:rsidRPr="006D39F6">
        <w:tab/>
      </w:r>
      <w:r w:rsidR="00186DCF">
        <w:t xml:space="preserve"> </w:t>
      </w:r>
      <w:r w:rsidRPr="006D39F6">
        <w:rPr>
          <w:rFonts w:hint="eastAsia"/>
        </w:rPr>
        <w:t>(</w:t>
      </w:r>
      <w:r w:rsidRPr="006D39F6">
        <w:t>satellite altitude above the Earth at apogee)</w:t>
      </w:r>
      <w:r w:rsidRPr="006D39F6">
        <w:rPr>
          <w:rFonts w:hint="eastAsia"/>
        </w:rPr>
        <w:tab/>
        <w:t>:</w:t>
      </w:r>
      <w:r>
        <w:t xml:space="preserve"> </w:t>
      </w:r>
      <w:r w:rsidR="00382012">
        <w:rPr>
          <w:rFonts w:eastAsiaTheme="minorEastAsia"/>
        </w:rPr>
        <w:t>700</w:t>
      </w:r>
      <w:r w:rsidRPr="006D39F6">
        <w:rPr>
          <w:rFonts w:hint="eastAsia"/>
        </w:rPr>
        <w:t xml:space="preserve"> </w:t>
      </w:r>
      <w:r w:rsidRPr="006D39F6">
        <w:t>km</w:t>
      </w:r>
    </w:p>
    <w:p w14:paraId="18E4AE4B" w14:textId="47B3EB2F" w:rsidR="0087540E" w:rsidRDefault="00186DCF" w:rsidP="00AF249D">
      <w:pPr>
        <w:pStyle w:val="Equationlegend"/>
        <w:tabs>
          <w:tab w:val="clear" w:pos="1871"/>
          <w:tab w:val="clear" w:pos="2041"/>
          <w:tab w:val="left" w:pos="1701"/>
          <w:tab w:val="left" w:pos="7371"/>
        </w:tabs>
        <w:ind w:leftChars="425" w:left="3060" w:hangingChars="850" w:hanging="2040"/>
        <w:rPr>
          <w:rFonts w:eastAsiaTheme="minorEastAsia"/>
        </w:rPr>
      </w:pPr>
      <w:r>
        <w:rPr>
          <w:i/>
        </w:rPr>
        <w:t xml:space="preserve">     </w:t>
      </w:r>
      <w:r w:rsidR="0087540E" w:rsidRPr="006D39F6">
        <w:rPr>
          <w:i/>
        </w:rPr>
        <w:t>I</w:t>
      </w:r>
      <w:r w:rsidR="00382012">
        <w:rPr>
          <w:i/>
        </w:rPr>
        <w:t xml:space="preserve"> </w:t>
      </w:r>
      <w:r w:rsidR="0087540E" w:rsidRPr="006D39F6">
        <w:rPr>
          <w:rFonts w:hint="eastAsia"/>
        </w:rPr>
        <w:t>(</w:t>
      </w:r>
      <w:r w:rsidR="0087540E" w:rsidRPr="006D39F6">
        <w:t>inclination angle of the orbital plane above the Eq</w:t>
      </w:r>
      <w:r w:rsidR="0087540E" w:rsidRPr="0031025E">
        <w:t>uator</w:t>
      </w:r>
      <w:r w:rsidR="0087540E" w:rsidRPr="0031025E">
        <w:rPr>
          <w:rFonts w:hint="eastAsia"/>
        </w:rPr>
        <w:t>)</w:t>
      </w:r>
      <w:r w:rsidR="0087540E" w:rsidRPr="0031025E">
        <w:rPr>
          <w:rFonts w:hint="eastAsia"/>
        </w:rPr>
        <w:tab/>
        <w:t xml:space="preserve">: </w:t>
      </w:r>
      <w:r w:rsidR="00382012" w:rsidRPr="00FE4D7D">
        <w:t>97.5</w:t>
      </w:r>
      <w:r w:rsidR="0081485C" w:rsidRPr="0031025E">
        <w:rPr>
          <w:rFonts w:hint="eastAsia"/>
        </w:rPr>
        <w:t xml:space="preserve"> </w:t>
      </w:r>
      <w:r w:rsidR="0087540E" w:rsidRPr="0031025E">
        <w:t>degrees</w:t>
      </w:r>
    </w:p>
    <w:p w14:paraId="64EDF587" w14:textId="77777777" w:rsidR="00382012" w:rsidRPr="004B6297" w:rsidRDefault="00382012" w:rsidP="0087540E">
      <w:pPr>
        <w:pStyle w:val="Equationlegend"/>
        <w:tabs>
          <w:tab w:val="clear" w:pos="1871"/>
          <w:tab w:val="clear" w:pos="2041"/>
          <w:tab w:val="left" w:pos="1701"/>
          <w:tab w:val="left" w:pos="7371"/>
        </w:tabs>
        <w:ind w:leftChars="560" w:left="1344" w:firstLineChars="200" w:firstLine="480"/>
        <w:rPr>
          <w:rFonts w:eastAsiaTheme="minorEastAsi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15"/>
        <w:gridCol w:w="1680"/>
        <w:gridCol w:w="4066"/>
        <w:gridCol w:w="7"/>
      </w:tblGrid>
      <w:tr w:rsidR="00382012" w:rsidRPr="00B91FE6" w14:paraId="0819738E" w14:textId="77777777" w:rsidTr="00AF249D">
        <w:trPr>
          <w:gridAfter w:val="1"/>
          <w:wAfter w:w="7" w:type="dxa"/>
          <w:jc w:val="center"/>
        </w:trPr>
        <w:tc>
          <w:tcPr>
            <w:tcW w:w="1915" w:type="dxa"/>
            <w:vAlign w:val="center"/>
          </w:tcPr>
          <w:p w14:paraId="17FDA672" w14:textId="77777777" w:rsidR="00382012" w:rsidRPr="00B91FE6" w:rsidRDefault="00382012" w:rsidP="00382012">
            <w:pPr>
              <w:pStyle w:val="Tablehead"/>
              <w:snapToGrid w:val="0"/>
              <w:rPr>
                <w:rFonts w:ascii="Times New Roman" w:hAnsi="Times New Roman"/>
                <w:i/>
              </w:rPr>
            </w:pPr>
            <w:r w:rsidRPr="00B91FE6">
              <w:rPr>
                <w:rFonts w:ascii="Times New Roman" w:hAnsi="Times New Roman"/>
              </w:rPr>
              <w:lastRenderedPageBreak/>
              <w:t>Satellite index</w:t>
            </w:r>
            <w:r w:rsidRPr="00B91FE6">
              <w:rPr>
                <w:rFonts w:ascii="Times New Roman" w:hAnsi="Times New Roman"/>
              </w:rPr>
              <w:br/>
            </w:r>
            <w:r w:rsidRPr="00B91FE6">
              <w:rPr>
                <w:rFonts w:ascii="Times New Roman" w:hAnsi="Times New Roman"/>
                <w:i/>
              </w:rPr>
              <w:t>I</w:t>
            </w:r>
          </w:p>
        </w:tc>
        <w:tc>
          <w:tcPr>
            <w:tcW w:w="1680" w:type="dxa"/>
            <w:vAlign w:val="center"/>
          </w:tcPr>
          <w:p w14:paraId="78E73143" w14:textId="77777777" w:rsidR="00382012" w:rsidRPr="00B91FE6" w:rsidRDefault="00382012" w:rsidP="00382012">
            <w:pPr>
              <w:pStyle w:val="Tablehead"/>
              <w:snapToGrid w:val="0"/>
              <w:rPr>
                <w:rFonts w:ascii="Times New Roman" w:hAnsi="Times New Roman"/>
              </w:rPr>
            </w:pPr>
            <w:r w:rsidRPr="00B91FE6">
              <w:rPr>
                <w:rFonts w:ascii="Times New Roman" w:hAnsi="Times New Roman"/>
              </w:rPr>
              <w:t>RAAN</w:t>
            </w:r>
            <w:r w:rsidRPr="00B91FE6">
              <w:rPr>
                <w:rFonts w:ascii="Times New Roman" w:hAnsi="Times New Roman"/>
              </w:rPr>
              <w:br/>
            </w:r>
            <w:r w:rsidRPr="00B91FE6">
              <w:rPr>
                <w:rFonts w:ascii="Symbol" w:hAnsi="Symbol"/>
              </w:rPr>
              <w:t></w:t>
            </w:r>
            <w:proofErr w:type="spellStart"/>
            <w:r w:rsidRPr="00B91FE6">
              <w:rPr>
                <w:rFonts w:ascii="Times New Roman" w:hAnsi="Times New Roman"/>
                <w:i/>
                <w:vertAlign w:val="subscript"/>
              </w:rPr>
              <w:t>i</w:t>
            </w:r>
            <w:proofErr w:type="spellEnd"/>
            <w:r w:rsidRPr="00B91FE6">
              <w:rPr>
                <w:rFonts w:ascii="Times New Roman" w:hAnsi="Times New Roman"/>
                <w:position w:val="-1"/>
                <w:vertAlign w:val="subscript"/>
              </w:rPr>
              <w:t>,0</w:t>
            </w:r>
            <w:r w:rsidRPr="00B91FE6">
              <w:rPr>
                <w:rFonts w:ascii="Times New Roman" w:hAnsi="Times New Roman"/>
              </w:rPr>
              <w:t>(degrees)</w:t>
            </w:r>
          </w:p>
        </w:tc>
        <w:tc>
          <w:tcPr>
            <w:tcW w:w="4066" w:type="dxa"/>
            <w:vAlign w:val="center"/>
          </w:tcPr>
          <w:p w14:paraId="5859CCFA" w14:textId="77777777" w:rsidR="00382012" w:rsidRPr="00B91FE6" w:rsidRDefault="00382012" w:rsidP="00382012">
            <w:pPr>
              <w:pStyle w:val="Tablehead"/>
              <w:snapToGrid w:val="0"/>
              <w:rPr>
                <w:rFonts w:ascii="Times New Roman" w:hAnsi="Times New Roman"/>
                <w:vertAlign w:val="subscript"/>
              </w:rPr>
            </w:pPr>
            <w:r w:rsidRPr="00B91FE6">
              <w:rPr>
                <w:rFonts w:ascii="Times New Roman" w:hAnsi="Times New Roman"/>
              </w:rPr>
              <w:t xml:space="preserve">Argument of latitude </w:t>
            </w:r>
            <w:r w:rsidRPr="00B91FE6">
              <w:rPr>
                <w:rFonts w:ascii="Times New Roman" w:hAnsi="Times New Roman"/>
              </w:rPr>
              <w:br/>
            </w:r>
            <w:proofErr w:type="spellStart"/>
            <w:r w:rsidRPr="00B91FE6">
              <w:rPr>
                <w:rFonts w:ascii="Times New Roman" w:hAnsi="Times New Roman"/>
                <w:i/>
              </w:rPr>
              <w:t>u</w:t>
            </w:r>
            <w:r w:rsidRPr="00B91FE6">
              <w:rPr>
                <w:rFonts w:ascii="Times New Roman" w:hAnsi="Times New Roman"/>
                <w:i/>
                <w:vertAlign w:val="subscript"/>
              </w:rPr>
              <w:t>i</w:t>
            </w:r>
            <w:proofErr w:type="spellEnd"/>
            <w:r w:rsidRPr="00B91FE6">
              <w:rPr>
                <w:rFonts w:ascii="Times New Roman" w:hAnsi="Times New Roman"/>
                <w:position w:val="-1"/>
                <w:vertAlign w:val="subscript"/>
              </w:rPr>
              <w:t>,0</w:t>
            </w:r>
            <w:r w:rsidRPr="00B91FE6">
              <w:rPr>
                <w:rFonts w:ascii="Times New Roman" w:hAnsi="Times New Roman"/>
              </w:rPr>
              <w:t>(degrees)</w:t>
            </w:r>
          </w:p>
        </w:tc>
      </w:tr>
      <w:tr w:rsidR="00382012" w:rsidRPr="00B91FE6" w14:paraId="1B3B699F" w14:textId="77777777" w:rsidTr="00AF249D">
        <w:trPr>
          <w:gridAfter w:val="1"/>
          <w:wAfter w:w="7" w:type="dxa"/>
          <w:jc w:val="center"/>
        </w:trPr>
        <w:tc>
          <w:tcPr>
            <w:tcW w:w="1915" w:type="dxa"/>
            <w:vAlign w:val="center"/>
          </w:tcPr>
          <w:p w14:paraId="5372D52B" w14:textId="77777777" w:rsidR="00382012" w:rsidRPr="00B91FE6" w:rsidRDefault="00382012" w:rsidP="00382012">
            <w:pPr>
              <w:pStyle w:val="Tabletext"/>
              <w:snapToGrid w:val="0"/>
              <w:spacing w:before="0" w:after="0"/>
              <w:jc w:val="center"/>
              <w:rPr>
                <w:bCs/>
              </w:rPr>
            </w:pPr>
            <w:r w:rsidRPr="00B91FE6">
              <w:rPr>
                <w:bCs/>
              </w:rPr>
              <w:t>1</w:t>
            </w:r>
          </w:p>
        </w:tc>
        <w:tc>
          <w:tcPr>
            <w:tcW w:w="1680" w:type="dxa"/>
            <w:vAlign w:val="center"/>
          </w:tcPr>
          <w:p w14:paraId="7768B081" w14:textId="77777777" w:rsidR="00382012" w:rsidRPr="00B91FE6" w:rsidRDefault="00382012" w:rsidP="00382012">
            <w:pPr>
              <w:pStyle w:val="Tabletext"/>
              <w:snapToGrid w:val="0"/>
              <w:spacing w:before="0" w:after="0"/>
              <w:jc w:val="center"/>
              <w:rPr>
                <w:rFonts w:eastAsiaTheme="minorEastAsia"/>
                <w:bCs/>
                <w:lang w:eastAsia="zh-CN"/>
              </w:rPr>
            </w:pPr>
            <w:r w:rsidRPr="00B91FE6">
              <w:rPr>
                <w:rFonts w:eastAsiaTheme="minorEastAsia" w:hint="eastAsia"/>
                <w:bCs/>
                <w:lang w:eastAsia="zh-CN"/>
              </w:rPr>
              <w:t>0</w:t>
            </w:r>
          </w:p>
        </w:tc>
        <w:tc>
          <w:tcPr>
            <w:tcW w:w="4066" w:type="dxa"/>
          </w:tcPr>
          <w:p w14:paraId="0648358F" w14:textId="77777777" w:rsidR="00382012" w:rsidRPr="00B91FE6" w:rsidRDefault="00382012" w:rsidP="00382012">
            <w:pPr>
              <w:pStyle w:val="Tabletext"/>
              <w:snapToGrid w:val="0"/>
              <w:spacing w:before="0" w:after="0"/>
              <w:jc w:val="center"/>
              <w:rPr>
                <w:bCs/>
              </w:rPr>
            </w:pPr>
            <w:r w:rsidRPr="00B91FE6">
              <w:rPr>
                <w:rFonts w:eastAsiaTheme="minorEastAsia" w:hint="eastAsia"/>
                <w:lang w:eastAsia="zh-CN"/>
              </w:rPr>
              <w:t>0</w:t>
            </w:r>
          </w:p>
        </w:tc>
      </w:tr>
      <w:tr w:rsidR="00382012" w:rsidRPr="00B91FE6" w14:paraId="78DA481B" w14:textId="77777777" w:rsidTr="00AF249D">
        <w:trPr>
          <w:gridAfter w:val="1"/>
          <w:wAfter w:w="7" w:type="dxa"/>
          <w:jc w:val="center"/>
        </w:trPr>
        <w:tc>
          <w:tcPr>
            <w:tcW w:w="1915" w:type="dxa"/>
            <w:vAlign w:val="center"/>
          </w:tcPr>
          <w:p w14:paraId="514FB4DA" w14:textId="77777777" w:rsidR="00382012" w:rsidRPr="00B91FE6" w:rsidRDefault="00382012" w:rsidP="00382012">
            <w:pPr>
              <w:pStyle w:val="Tabletext"/>
              <w:snapToGrid w:val="0"/>
              <w:spacing w:before="0" w:after="0"/>
              <w:jc w:val="center"/>
              <w:rPr>
                <w:bCs/>
              </w:rPr>
            </w:pPr>
            <w:r w:rsidRPr="00B91FE6">
              <w:rPr>
                <w:bCs/>
              </w:rPr>
              <w:t>2</w:t>
            </w:r>
          </w:p>
        </w:tc>
        <w:tc>
          <w:tcPr>
            <w:tcW w:w="1680" w:type="dxa"/>
            <w:vAlign w:val="center"/>
          </w:tcPr>
          <w:p w14:paraId="79DA02F5" w14:textId="77777777" w:rsidR="00382012" w:rsidRPr="00B91FE6" w:rsidRDefault="00382012" w:rsidP="00382012">
            <w:pPr>
              <w:pStyle w:val="Tabletext"/>
              <w:snapToGrid w:val="0"/>
              <w:spacing w:before="0" w:after="0"/>
              <w:jc w:val="center"/>
              <w:rPr>
                <w:rFonts w:eastAsiaTheme="minorEastAsia"/>
                <w:bCs/>
                <w:lang w:eastAsia="zh-CN"/>
              </w:rPr>
            </w:pPr>
            <w:r w:rsidRPr="00B91FE6">
              <w:rPr>
                <w:rFonts w:eastAsiaTheme="minorEastAsia" w:hint="eastAsia"/>
                <w:bCs/>
                <w:lang w:eastAsia="zh-CN"/>
              </w:rPr>
              <w:t>0</w:t>
            </w:r>
          </w:p>
        </w:tc>
        <w:tc>
          <w:tcPr>
            <w:tcW w:w="4066" w:type="dxa"/>
          </w:tcPr>
          <w:p w14:paraId="3BB06332" w14:textId="77777777" w:rsidR="00382012" w:rsidRPr="00B91FE6" w:rsidRDefault="00382012" w:rsidP="00382012">
            <w:pPr>
              <w:pStyle w:val="Tabletext"/>
              <w:snapToGrid w:val="0"/>
              <w:spacing w:before="0" w:after="0"/>
              <w:jc w:val="center"/>
              <w:rPr>
                <w:bCs/>
              </w:rPr>
            </w:pPr>
            <w:r w:rsidRPr="00B91FE6">
              <w:rPr>
                <w:rFonts w:eastAsiaTheme="minorEastAsia" w:hint="eastAsia"/>
                <w:lang w:eastAsia="zh-CN"/>
              </w:rPr>
              <w:t>36</w:t>
            </w:r>
          </w:p>
        </w:tc>
      </w:tr>
      <w:tr w:rsidR="00382012" w:rsidRPr="008D749E" w14:paraId="13B7A35A" w14:textId="77777777" w:rsidTr="00AF249D">
        <w:trPr>
          <w:jc w:val="center"/>
        </w:trPr>
        <w:tc>
          <w:tcPr>
            <w:tcW w:w="3595" w:type="dxa"/>
            <w:gridSpan w:val="2"/>
          </w:tcPr>
          <w:p w14:paraId="690D36EE" w14:textId="77777777" w:rsidR="00382012" w:rsidRPr="00B91FE6" w:rsidRDefault="00382012" w:rsidP="00382012">
            <w:pPr>
              <w:pStyle w:val="Tabletext"/>
              <w:snapToGrid w:val="0"/>
            </w:pPr>
            <w:r w:rsidRPr="00B91FE6">
              <w:t>Is the system operational? (Yes or No)</w:t>
            </w:r>
          </w:p>
        </w:tc>
        <w:tc>
          <w:tcPr>
            <w:tcW w:w="4073" w:type="dxa"/>
            <w:gridSpan w:val="2"/>
          </w:tcPr>
          <w:p w14:paraId="3B0143DE" w14:textId="77777777" w:rsidR="00382012" w:rsidRPr="00B91FE6" w:rsidRDefault="00382012" w:rsidP="00382012">
            <w:pPr>
              <w:pStyle w:val="Tabletext"/>
              <w:snapToGrid w:val="0"/>
              <w:rPr>
                <w:rFonts w:eastAsiaTheme="minorEastAsia"/>
                <w:lang w:eastAsia="zh-CN"/>
              </w:rPr>
            </w:pPr>
            <w:r w:rsidRPr="00B91FE6">
              <w:rPr>
                <w:rFonts w:eastAsiaTheme="minorEastAsia" w:hint="eastAsia"/>
                <w:lang w:eastAsia="zh-CN"/>
              </w:rPr>
              <w:t>Yes</w:t>
            </w:r>
          </w:p>
          <w:p w14:paraId="3A957BB5" w14:textId="49E9F693" w:rsidR="00382012" w:rsidRPr="008D749E" w:rsidRDefault="00186DCF" w:rsidP="00382012">
            <w:pPr>
              <w:pStyle w:val="Tabletext"/>
              <w:snapToGrid w:val="0"/>
              <w:rPr>
                <w:rFonts w:eastAsiaTheme="minorEastAsia"/>
                <w:lang w:eastAsia="zh-CN"/>
              </w:rPr>
            </w:pPr>
            <w:r>
              <w:t>To date,</w:t>
            </w:r>
            <w:r w:rsidR="00382012" w:rsidRPr="00B91FE6">
              <w:t xml:space="preserve"> </w:t>
            </w:r>
            <w:r w:rsidR="00382012" w:rsidRPr="00B91FE6">
              <w:rPr>
                <w:rFonts w:eastAsiaTheme="minorEastAsia" w:hint="eastAsia"/>
                <w:lang w:eastAsia="zh-CN"/>
              </w:rPr>
              <w:t>one</w:t>
            </w:r>
            <w:r w:rsidR="00382012" w:rsidRPr="00B91FE6">
              <w:t xml:space="preserve"> NGSO satellite </w:t>
            </w:r>
            <w:r w:rsidR="00781248">
              <w:t xml:space="preserve">has </w:t>
            </w:r>
            <w:r w:rsidR="00382012" w:rsidRPr="00B91FE6">
              <w:t>been launched</w:t>
            </w:r>
            <w:r w:rsidR="00382012">
              <w:rPr>
                <w:rFonts w:eastAsiaTheme="minorEastAsia" w:hint="eastAsia"/>
                <w:lang w:eastAsia="zh-CN"/>
              </w:rPr>
              <w:t>.</w:t>
            </w:r>
          </w:p>
        </w:tc>
      </w:tr>
    </w:tbl>
    <w:p w14:paraId="488BEB77" w14:textId="79DB22DE" w:rsidR="0087540E" w:rsidRPr="006D39F6" w:rsidRDefault="0087540E" w:rsidP="004F4D0D">
      <w:pPr>
        <w:pStyle w:val="Equationlegend"/>
        <w:tabs>
          <w:tab w:val="clear" w:pos="2041"/>
          <w:tab w:val="left" w:pos="7371"/>
        </w:tabs>
        <w:rPr>
          <w:rFonts w:eastAsia="MS Mincho"/>
        </w:rPr>
      </w:pPr>
    </w:p>
    <w:p w14:paraId="4F05600C" w14:textId="35F8CA07" w:rsidR="00382012" w:rsidRPr="00365781" w:rsidRDefault="00382012" w:rsidP="00382012">
      <w:r>
        <w:rPr>
          <w:rFonts w:hint="eastAsia"/>
          <w:lang w:eastAsia="zh-CN"/>
        </w:rPr>
        <w:t>T</w:t>
      </w:r>
      <w:r w:rsidRPr="00B91FE6">
        <w:rPr>
          <w:rFonts w:hint="eastAsia"/>
          <w:lang w:eastAsia="zh-CN"/>
        </w:rPr>
        <w:t>he two</w:t>
      </w:r>
      <w:r w:rsidRPr="00B91FE6">
        <w:t xml:space="preserve"> satellite</w:t>
      </w:r>
      <w:r w:rsidRPr="00B91FE6">
        <w:rPr>
          <w:rFonts w:hint="eastAsia"/>
          <w:lang w:eastAsia="zh-CN"/>
        </w:rPr>
        <w:t>s</w:t>
      </w:r>
      <w:r w:rsidRPr="00B91FE6">
        <w:t xml:space="preserve"> transmit signal</w:t>
      </w:r>
      <w:r>
        <w:rPr>
          <w:rFonts w:hint="eastAsia"/>
          <w:lang w:eastAsia="zh-CN"/>
        </w:rPr>
        <w:t>s</w:t>
      </w:r>
      <w:r w:rsidRPr="00B91FE6">
        <w:t xml:space="preserve"> </w:t>
      </w:r>
      <w:r w:rsidRPr="00365781">
        <w:t xml:space="preserve">at different </w:t>
      </w:r>
      <w:r w:rsidR="00781248">
        <w:t>center</w:t>
      </w:r>
      <w:r w:rsidRPr="00365781">
        <w:t xml:space="preserve"> frequencies as described in the following table :</w:t>
      </w:r>
    </w:p>
    <w:p w14:paraId="1C428B39" w14:textId="77777777" w:rsidR="00382012" w:rsidRPr="00365781" w:rsidRDefault="00382012" w:rsidP="00382012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85"/>
        <w:gridCol w:w="2970"/>
        <w:gridCol w:w="2790"/>
      </w:tblGrid>
      <w:tr w:rsidR="00382012" w:rsidRPr="006237EA" w14:paraId="0E48DD94" w14:textId="77777777" w:rsidTr="00AF249D">
        <w:trPr>
          <w:tblHeader/>
          <w:jc w:val="center"/>
        </w:trPr>
        <w:tc>
          <w:tcPr>
            <w:tcW w:w="1885" w:type="dxa"/>
          </w:tcPr>
          <w:p w14:paraId="3FE3BB89" w14:textId="77777777" w:rsidR="00382012" w:rsidRPr="006237EA" w:rsidRDefault="00382012" w:rsidP="00382012">
            <w:pPr>
              <w:pStyle w:val="Tabletext"/>
              <w:jc w:val="center"/>
              <w:rPr>
                <w:b/>
                <w:bCs/>
              </w:rPr>
            </w:pPr>
            <w:r w:rsidRPr="006237EA">
              <w:rPr>
                <w:b/>
                <w:bCs/>
              </w:rPr>
              <w:t>Satellite index</w:t>
            </w:r>
            <w:r w:rsidRPr="006237EA">
              <w:rPr>
                <w:b/>
                <w:bCs/>
              </w:rPr>
              <w:br/>
            </w:r>
            <w:r w:rsidRPr="006237EA">
              <w:rPr>
                <w:b/>
                <w:bCs/>
                <w:i/>
              </w:rPr>
              <w:t>I</w:t>
            </w:r>
          </w:p>
        </w:tc>
        <w:tc>
          <w:tcPr>
            <w:tcW w:w="2970" w:type="dxa"/>
          </w:tcPr>
          <w:p w14:paraId="3953B02F" w14:textId="5B4B7DFF" w:rsidR="00382012" w:rsidRPr="006237EA" w:rsidRDefault="00382012">
            <w:pPr>
              <w:pStyle w:val="Tabletext"/>
              <w:jc w:val="center"/>
              <w:rPr>
                <w:b/>
                <w:bCs/>
              </w:rPr>
            </w:pPr>
            <w:r w:rsidRPr="006237EA">
              <w:rPr>
                <w:b/>
                <w:bCs/>
              </w:rPr>
              <w:t>Transmitted Signal</w:t>
            </w:r>
            <w:r w:rsidR="00186DCF">
              <w:rPr>
                <w:b/>
                <w:bCs/>
              </w:rPr>
              <w:t xml:space="preserve"> </w:t>
            </w:r>
            <w:proofErr w:type="spellStart"/>
            <w:r w:rsidR="00781248">
              <w:rPr>
                <w:b/>
                <w:bCs/>
              </w:rPr>
              <w:t>Center</w:t>
            </w:r>
            <w:proofErr w:type="spellEnd"/>
          </w:p>
          <w:p w14:paraId="5A9AC10E" w14:textId="77777777" w:rsidR="00382012" w:rsidRPr="006237EA" w:rsidRDefault="00382012" w:rsidP="00382012">
            <w:pPr>
              <w:pStyle w:val="Tabletext"/>
              <w:jc w:val="center"/>
              <w:rPr>
                <w:b/>
                <w:bCs/>
              </w:rPr>
            </w:pPr>
            <w:r w:rsidRPr="006237EA">
              <w:rPr>
                <w:b/>
                <w:bCs/>
              </w:rPr>
              <w:t>Frequency (MHz)</w:t>
            </w:r>
          </w:p>
        </w:tc>
        <w:tc>
          <w:tcPr>
            <w:tcW w:w="2790" w:type="dxa"/>
          </w:tcPr>
          <w:p w14:paraId="7DED28F3" w14:textId="77777777" w:rsidR="00382012" w:rsidRPr="006237EA" w:rsidRDefault="00382012" w:rsidP="00382012">
            <w:pPr>
              <w:pStyle w:val="Tabletext"/>
              <w:jc w:val="center"/>
              <w:rPr>
                <w:b/>
                <w:bCs/>
              </w:rPr>
            </w:pPr>
            <w:r w:rsidRPr="006237EA">
              <w:rPr>
                <w:b/>
                <w:bCs/>
              </w:rPr>
              <w:t>Attenuation of transmitted signal in worst 1 MHz (dB)</w:t>
            </w:r>
          </w:p>
        </w:tc>
      </w:tr>
      <w:tr w:rsidR="00382012" w:rsidRPr="006237EA" w14:paraId="7F070A2A" w14:textId="77777777" w:rsidTr="00AF249D">
        <w:trPr>
          <w:jc w:val="center"/>
        </w:trPr>
        <w:tc>
          <w:tcPr>
            <w:tcW w:w="1885" w:type="dxa"/>
          </w:tcPr>
          <w:p w14:paraId="1C692E71" w14:textId="77777777" w:rsidR="00382012" w:rsidRPr="006237EA" w:rsidRDefault="00382012" w:rsidP="00382012">
            <w:pPr>
              <w:pStyle w:val="Tabletext"/>
              <w:jc w:val="center"/>
            </w:pPr>
            <w:r w:rsidRPr="006237EA">
              <w:t>1</w:t>
            </w:r>
          </w:p>
        </w:tc>
        <w:tc>
          <w:tcPr>
            <w:tcW w:w="2970" w:type="dxa"/>
            <w:vAlign w:val="bottom"/>
          </w:tcPr>
          <w:p w14:paraId="0A2756F5" w14:textId="77777777" w:rsidR="00382012" w:rsidRPr="006237EA" w:rsidRDefault="00382012" w:rsidP="00382012">
            <w:pPr>
              <w:pStyle w:val="Tabletext"/>
              <w:jc w:val="center"/>
            </w:pPr>
            <w:r w:rsidRPr="006237EA">
              <w:t>1</w:t>
            </w:r>
            <w:r>
              <w:rPr>
                <w:rFonts w:eastAsiaTheme="minorEastAsia" w:hint="eastAsia"/>
                <w:lang w:eastAsia="zh-CN"/>
              </w:rPr>
              <w:t>174.404</w:t>
            </w:r>
          </w:p>
        </w:tc>
        <w:tc>
          <w:tcPr>
            <w:tcW w:w="2790" w:type="dxa"/>
            <w:vAlign w:val="bottom"/>
          </w:tcPr>
          <w:p w14:paraId="223FA76F" w14:textId="77777777" w:rsidR="00382012" w:rsidRPr="006237EA" w:rsidRDefault="00382012" w:rsidP="00382012">
            <w:pPr>
              <w:pStyle w:val="Tabletext"/>
              <w:jc w:val="center"/>
            </w:pPr>
            <w:r w:rsidRPr="006237EA">
              <w:t>0.00</w:t>
            </w:r>
          </w:p>
        </w:tc>
      </w:tr>
      <w:tr w:rsidR="00382012" w:rsidRPr="006237EA" w14:paraId="094E0414" w14:textId="77777777" w:rsidTr="00AF249D">
        <w:trPr>
          <w:jc w:val="center"/>
        </w:trPr>
        <w:tc>
          <w:tcPr>
            <w:tcW w:w="1885" w:type="dxa"/>
          </w:tcPr>
          <w:p w14:paraId="4C1DD9FA" w14:textId="77777777" w:rsidR="00382012" w:rsidRPr="006237EA" w:rsidRDefault="00382012" w:rsidP="00382012">
            <w:pPr>
              <w:pStyle w:val="Tabletext"/>
              <w:jc w:val="center"/>
            </w:pPr>
            <w:r w:rsidRPr="006237EA">
              <w:t>2</w:t>
            </w:r>
          </w:p>
        </w:tc>
        <w:tc>
          <w:tcPr>
            <w:tcW w:w="2970" w:type="dxa"/>
            <w:vAlign w:val="bottom"/>
          </w:tcPr>
          <w:p w14:paraId="30403B3D" w14:textId="77777777" w:rsidR="00382012" w:rsidRPr="000F7F20" w:rsidRDefault="00382012" w:rsidP="00382012">
            <w:pPr>
              <w:pStyle w:val="Tabletext"/>
              <w:jc w:val="center"/>
              <w:rPr>
                <w:rFonts w:eastAsiaTheme="minorEastAsia"/>
                <w:lang w:eastAsia="zh-CN"/>
              </w:rPr>
            </w:pPr>
            <w:r w:rsidRPr="006237EA">
              <w:t>1</w:t>
            </w:r>
            <w:r>
              <w:rPr>
                <w:rFonts w:eastAsiaTheme="minorEastAsia" w:hint="eastAsia"/>
                <w:lang w:eastAsia="zh-CN"/>
              </w:rPr>
              <w:t>178.496</w:t>
            </w:r>
          </w:p>
        </w:tc>
        <w:tc>
          <w:tcPr>
            <w:tcW w:w="2790" w:type="dxa"/>
            <w:vAlign w:val="bottom"/>
          </w:tcPr>
          <w:p w14:paraId="2B2D70D2" w14:textId="77777777" w:rsidR="00382012" w:rsidRPr="006237EA" w:rsidRDefault="00382012" w:rsidP="00382012">
            <w:pPr>
              <w:pStyle w:val="Tabletext"/>
              <w:jc w:val="center"/>
            </w:pPr>
            <w:r w:rsidRPr="006237EA">
              <w:t>0.00</w:t>
            </w:r>
          </w:p>
        </w:tc>
      </w:tr>
    </w:tbl>
    <w:p w14:paraId="5D93AF10" w14:textId="05AFED8E" w:rsidR="00FE4D7D" w:rsidRDefault="00FE4D7D" w:rsidP="004F4D0D"/>
    <w:p w14:paraId="493913E9" w14:textId="6F67CA7A" w:rsidR="00FE4D7D" w:rsidRDefault="00FE4D7D" w:rsidP="00FE4D7D">
      <w:pPr>
        <w:pStyle w:val="BodyText-MITRE2007"/>
      </w:pPr>
      <w:r>
        <w:t xml:space="preserve">As </w:t>
      </w:r>
      <w:r w:rsidR="00186DCF">
        <w:t xml:space="preserve">listed </w:t>
      </w:r>
      <w:r>
        <w:t xml:space="preserve">in Note 4 of Table 1 and in Section 2.2, China provided two separate </w:t>
      </w:r>
      <w:proofErr w:type="spellStart"/>
      <w:r>
        <w:t>epfd</w:t>
      </w:r>
      <w:proofErr w:type="spellEnd"/>
      <w:r>
        <w:t xml:space="preserve"> data</w:t>
      </w:r>
      <w:r w:rsidR="00BD4CEF">
        <w:t xml:space="preserve"> sets</w:t>
      </w:r>
      <w:r>
        <w:t xml:space="preserve"> and spectral adjustment factors corresponding to each satellite index. The U</w:t>
      </w:r>
      <w:r w:rsidR="00186DCF">
        <w:t>.</w:t>
      </w:r>
      <w:r>
        <w:t>S</w:t>
      </w:r>
      <w:r w:rsidR="00186DCF">
        <w:t>.</w:t>
      </w:r>
      <w:r>
        <w:t xml:space="preserve"> </w:t>
      </w:r>
      <w:r w:rsidR="00C30193">
        <w:t>recommends</w:t>
      </w:r>
      <w:r>
        <w:t xml:space="preserve"> that only one </w:t>
      </w:r>
      <w:proofErr w:type="spellStart"/>
      <w:r>
        <w:t>epfd</w:t>
      </w:r>
      <w:proofErr w:type="spellEnd"/>
      <w:r>
        <w:t xml:space="preserve"> data corresponding to</w:t>
      </w:r>
      <w:r w:rsidR="00C30193">
        <w:t xml:space="preserve"> one </w:t>
      </w:r>
      <w:r>
        <w:t>non</w:t>
      </w:r>
      <w:r w:rsidR="00C30193">
        <w:t>-</w:t>
      </w:r>
      <w:r>
        <w:t xml:space="preserve">GSO system be used for the work of CM </w:t>
      </w:r>
      <w:r w:rsidR="00C30193">
        <w:t xml:space="preserve">as </w:t>
      </w:r>
      <w:r>
        <w:t xml:space="preserve">treating CENTISPACE-1 system as two separate </w:t>
      </w:r>
      <w:proofErr w:type="spellStart"/>
      <w:r>
        <w:t>nonGSO</w:t>
      </w:r>
      <w:proofErr w:type="spellEnd"/>
      <w:r>
        <w:t xml:space="preserve"> systems may lead to overestimation of the aggregate </w:t>
      </w:r>
      <w:proofErr w:type="spellStart"/>
      <w:r>
        <w:t>epfd</w:t>
      </w:r>
      <w:proofErr w:type="spellEnd"/>
      <w:r>
        <w:t xml:space="preserve">. For the purpose of concluding the work of </w:t>
      </w:r>
      <w:r w:rsidR="00BD4CEF">
        <w:t xml:space="preserve">the </w:t>
      </w:r>
      <w:r>
        <w:t>17</w:t>
      </w:r>
      <w:r w:rsidRPr="00FE4D7D">
        <w:rPr>
          <w:vertAlign w:val="superscript"/>
        </w:rPr>
        <w:t>th</w:t>
      </w:r>
      <w:r>
        <w:t xml:space="preserve"> CM, however, the U</w:t>
      </w:r>
      <w:r w:rsidR="00BD4CEF">
        <w:t>.</w:t>
      </w:r>
      <w:r>
        <w:t>S</w:t>
      </w:r>
      <w:r w:rsidR="00BD4CEF">
        <w:t>.</w:t>
      </w:r>
      <w:r>
        <w:t xml:space="preserve"> treated CENTISPACE-1 as two separate non</w:t>
      </w:r>
      <w:r w:rsidR="00BD4CEF">
        <w:t>-</w:t>
      </w:r>
      <w:r>
        <w:t>GSO system</w:t>
      </w:r>
      <w:r w:rsidR="00BD4CEF">
        <w:t>s</w:t>
      </w:r>
      <w:r>
        <w:t xml:space="preserve">. </w:t>
      </w:r>
      <w:r w:rsidR="00BD4CEF">
        <w:t xml:space="preserve">The </w:t>
      </w:r>
      <w:r>
        <w:t>U</w:t>
      </w:r>
      <w:r w:rsidR="00BD4CEF">
        <w:t>.</w:t>
      </w:r>
      <w:r>
        <w:t>S</w:t>
      </w:r>
      <w:r w:rsidR="00BD4CEF">
        <w:t>.</w:t>
      </w:r>
      <w:r>
        <w:t xml:space="preserve"> recommends that </w:t>
      </w:r>
      <w:r w:rsidR="00BD4CEF">
        <w:t xml:space="preserve">CENTISPACE-1 be treated as a single non-GSO system </w:t>
      </w:r>
      <w:r>
        <w:t>for the 18</w:t>
      </w:r>
      <w:r w:rsidRPr="00FE4D7D">
        <w:rPr>
          <w:vertAlign w:val="superscript"/>
        </w:rPr>
        <w:t>th</w:t>
      </w:r>
      <w:r>
        <w:t xml:space="preserve"> CM.</w:t>
      </w:r>
    </w:p>
    <w:p w14:paraId="5B5A25E0" w14:textId="77777777" w:rsidR="00A76C22" w:rsidRDefault="00A76C22">
      <w:pPr>
        <w:rPr>
          <w:rFonts w:eastAsiaTheme="majorEastAsia"/>
          <w:b/>
          <w:bCs/>
        </w:rPr>
      </w:pPr>
      <w:r>
        <w:br w:type="page"/>
      </w:r>
    </w:p>
    <w:p w14:paraId="2A3FA550" w14:textId="6B9201C0" w:rsidR="00382012" w:rsidRDefault="00382012" w:rsidP="00382012">
      <w:pPr>
        <w:pStyle w:val="Heading3"/>
      </w:pPr>
      <w:r>
        <w:lastRenderedPageBreak/>
        <w:t>4.1.1 CENTISPACE-1 Satellite Index 1</w:t>
      </w:r>
    </w:p>
    <w:p w14:paraId="7C9D5BFB" w14:textId="1851476E" w:rsidR="005760B5" w:rsidRPr="006A09CD" w:rsidRDefault="00C30193" w:rsidP="00FE4D7D">
      <w:r>
        <w:t xml:space="preserve">A comparison of the </w:t>
      </w:r>
      <w:proofErr w:type="spellStart"/>
      <w:r w:rsidR="00C404FB">
        <w:t>epfd</w:t>
      </w:r>
      <w:proofErr w:type="spellEnd"/>
      <w:r w:rsidR="00C404FB">
        <w:t xml:space="preserve"> results from </w:t>
      </w:r>
      <w:r w:rsidR="00382012">
        <w:t xml:space="preserve">China </w:t>
      </w:r>
      <w:r w:rsidR="00C404FB">
        <w:t xml:space="preserve">and the U.S. </w:t>
      </w:r>
      <w:r w:rsidR="00554453">
        <w:t xml:space="preserve">for </w:t>
      </w:r>
      <w:r w:rsidR="00382012">
        <w:t xml:space="preserve">CENTISPACE-1 Satellite </w:t>
      </w:r>
      <w:proofErr w:type="spellStart"/>
      <w:r w:rsidR="00382012">
        <w:t>Inex</w:t>
      </w:r>
      <w:proofErr w:type="spellEnd"/>
      <w:r w:rsidR="00382012">
        <w:t xml:space="preserve"> 1 </w:t>
      </w:r>
      <w:r w:rsidR="00C404FB">
        <w:t xml:space="preserve">are </w:t>
      </w:r>
      <w:r w:rsidR="006702D7">
        <w:t>shown in Figure 2</w:t>
      </w:r>
      <w:r w:rsidR="00C404FB">
        <w:t xml:space="preserve"> and Figure 3, respectively</w:t>
      </w:r>
      <w:r w:rsidR="00D3319C">
        <w:t>.</w:t>
      </w:r>
      <w:r w:rsidR="00C404FB">
        <w:t xml:space="preserve"> </w:t>
      </w:r>
      <w:r w:rsidR="00A14CF2">
        <w:t xml:space="preserve">The maximum </w:t>
      </w:r>
      <w:proofErr w:type="spellStart"/>
      <w:r w:rsidR="00A14CF2">
        <w:t>epfd</w:t>
      </w:r>
      <w:proofErr w:type="spellEnd"/>
      <w:r w:rsidR="00A14CF2">
        <w:t xml:space="preserve"> values as a function of latitudes for both tools are shown in Figure 4. The results are in very close agreement.</w:t>
      </w:r>
    </w:p>
    <w:p w14:paraId="6448927B" w14:textId="4E9BB674" w:rsidR="00BC7F13" w:rsidRDefault="00382012" w:rsidP="00F22574">
      <w:pPr>
        <w:pStyle w:val="BodyText-MITRE2007"/>
        <w:jc w:val="center"/>
      </w:pPr>
      <w:r>
        <w:rPr>
          <w:noProof/>
        </w:rPr>
        <w:drawing>
          <wp:inline distT="0" distB="0" distL="0" distR="0" wp14:anchorId="5780FE53" wp14:editId="4ED9900C">
            <wp:extent cx="4965405" cy="3310270"/>
            <wp:effectExtent l="0" t="0" r="6985" b="444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4847" cy="3323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843088" w14:textId="602BE7AF" w:rsidR="003048D6" w:rsidRDefault="003048D6">
      <w:pPr>
        <w:jc w:val="center"/>
      </w:pPr>
    </w:p>
    <w:p w14:paraId="3E46B8CF" w14:textId="5AC60E68" w:rsidR="003048D6" w:rsidRDefault="00161D02">
      <w:pPr>
        <w:jc w:val="center"/>
        <w:rPr>
          <w:b/>
          <w:sz w:val="22"/>
        </w:rPr>
      </w:pPr>
      <w:bookmarkStart w:id="2" w:name="_Ref454700859"/>
      <w:r>
        <w:rPr>
          <w:b/>
          <w:sz w:val="22"/>
        </w:rPr>
        <w:t xml:space="preserve">Figure </w:t>
      </w:r>
      <w:r>
        <w:rPr>
          <w:b/>
          <w:sz w:val="22"/>
        </w:rPr>
        <w:fldChar w:fldCharType="begin"/>
      </w:r>
      <w:r>
        <w:rPr>
          <w:b/>
          <w:sz w:val="22"/>
        </w:rPr>
        <w:instrText xml:space="preserve"> SEQ Figure \* ARABIC </w:instrText>
      </w:r>
      <w:r>
        <w:rPr>
          <w:b/>
          <w:sz w:val="22"/>
        </w:rPr>
        <w:fldChar w:fldCharType="separate"/>
      </w:r>
      <w:r w:rsidR="00273552">
        <w:rPr>
          <w:b/>
          <w:noProof/>
          <w:sz w:val="22"/>
        </w:rPr>
        <w:t>2</w:t>
      </w:r>
      <w:r>
        <w:rPr>
          <w:b/>
          <w:sz w:val="22"/>
        </w:rPr>
        <w:fldChar w:fldCharType="end"/>
      </w:r>
      <w:bookmarkEnd w:id="2"/>
      <w:r>
        <w:rPr>
          <w:b/>
          <w:sz w:val="22"/>
        </w:rPr>
        <w:t>:</w:t>
      </w:r>
      <w:r w:rsidR="008604E6">
        <w:rPr>
          <w:b/>
          <w:sz w:val="22"/>
        </w:rPr>
        <w:t xml:space="preserve"> </w:t>
      </w:r>
      <w:r w:rsidR="0031025E">
        <w:rPr>
          <w:b/>
          <w:sz w:val="22"/>
        </w:rPr>
        <w:t>CENTISPACE-1 satellite index 1</w:t>
      </w:r>
      <w:r w:rsidR="0087540E">
        <w:rPr>
          <w:b/>
          <w:sz w:val="22"/>
        </w:rPr>
        <w:t xml:space="preserve"> </w:t>
      </w:r>
      <w:proofErr w:type="spellStart"/>
      <w:r w:rsidR="00363BAB">
        <w:rPr>
          <w:b/>
          <w:sz w:val="22"/>
        </w:rPr>
        <w:t>epfd</w:t>
      </w:r>
      <w:proofErr w:type="spellEnd"/>
      <w:r w:rsidR="00363BAB">
        <w:rPr>
          <w:b/>
          <w:sz w:val="22"/>
        </w:rPr>
        <w:t xml:space="preserve"> data provided by </w:t>
      </w:r>
      <w:r w:rsidR="0031025E">
        <w:rPr>
          <w:b/>
          <w:sz w:val="22"/>
        </w:rPr>
        <w:t>China</w:t>
      </w:r>
    </w:p>
    <w:p w14:paraId="3A2CAA27" w14:textId="0F641711" w:rsidR="003048D6" w:rsidRDefault="003048D6">
      <w:pPr>
        <w:jc w:val="center"/>
      </w:pPr>
    </w:p>
    <w:p w14:paraId="037420D2" w14:textId="7B239A86" w:rsidR="002B6545" w:rsidRDefault="00382012">
      <w:pPr>
        <w:jc w:val="center"/>
      </w:pPr>
      <w:r>
        <w:rPr>
          <w:b/>
          <w:noProof/>
          <w:sz w:val="22"/>
        </w:rPr>
        <w:drawing>
          <wp:inline distT="0" distB="0" distL="0" distR="0" wp14:anchorId="29AD1866" wp14:editId="49CD7F1B">
            <wp:extent cx="5061097" cy="3374065"/>
            <wp:effectExtent l="0" t="0" r="635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4696" cy="3383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3BD3F" w14:textId="77777777" w:rsidR="00186DCF" w:rsidRDefault="00186DCF" w:rsidP="007826C1">
      <w:pPr>
        <w:jc w:val="center"/>
        <w:rPr>
          <w:b/>
          <w:sz w:val="22"/>
        </w:rPr>
      </w:pPr>
      <w:bookmarkStart w:id="3" w:name="_Ref454706400"/>
    </w:p>
    <w:p w14:paraId="59A1141B" w14:textId="0E30875C" w:rsidR="007826C1" w:rsidRDefault="007826C1" w:rsidP="007826C1">
      <w:pPr>
        <w:jc w:val="center"/>
        <w:rPr>
          <w:b/>
          <w:sz w:val="22"/>
        </w:rPr>
      </w:pPr>
      <w:r>
        <w:rPr>
          <w:b/>
          <w:sz w:val="22"/>
        </w:rPr>
        <w:lastRenderedPageBreak/>
        <w:t xml:space="preserve">Figure </w:t>
      </w:r>
      <w:r>
        <w:rPr>
          <w:b/>
          <w:sz w:val="22"/>
        </w:rPr>
        <w:fldChar w:fldCharType="begin"/>
      </w:r>
      <w:r>
        <w:rPr>
          <w:b/>
          <w:sz w:val="22"/>
        </w:rPr>
        <w:instrText xml:space="preserve"> SEQ Figure \* ARABIC </w:instrText>
      </w:r>
      <w:r>
        <w:rPr>
          <w:b/>
          <w:sz w:val="22"/>
        </w:rPr>
        <w:fldChar w:fldCharType="separate"/>
      </w:r>
      <w:r w:rsidR="00273552">
        <w:rPr>
          <w:b/>
          <w:noProof/>
          <w:sz w:val="22"/>
        </w:rPr>
        <w:t>3</w:t>
      </w:r>
      <w:r>
        <w:rPr>
          <w:b/>
          <w:sz w:val="22"/>
        </w:rPr>
        <w:fldChar w:fldCharType="end"/>
      </w:r>
      <w:bookmarkEnd w:id="3"/>
      <w:r>
        <w:rPr>
          <w:b/>
          <w:sz w:val="22"/>
        </w:rPr>
        <w:t xml:space="preserve">: </w:t>
      </w:r>
      <w:r w:rsidR="0031025E">
        <w:rPr>
          <w:b/>
          <w:sz w:val="22"/>
        </w:rPr>
        <w:t>CENTISPACE-1 satellite index 1</w:t>
      </w:r>
      <w:r w:rsidR="0087540E">
        <w:rPr>
          <w:b/>
          <w:sz w:val="22"/>
        </w:rPr>
        <w:t xml:space="preserve"> </w:t>
      </w:r>
      <w:proofErr w:type="spellStart"/>
      <w:r>
        <w:rPr>
          <w:b/>
          <w:sz w:val="22"/>
        </w:rPr>
        <w:t>epfd</w:t>
      </w:r>
      <w:proofErr w:type="spellEnd"/>
      <w:r>
        <w:rPr>
          <w:b/>
          <w:sz w:val="22"/>
        </w:rPr>
        <w:t xml:space="preserve"> data </w:t>
      </w:r>
      <w:r w:rsidR="0087540E">
        <w:rPr>
          <w:b/>
          <w:sz w:val="22"/>
        </w:rPr>
        <w:t>calculated using</w:t>
      </w:r>
      <w:r w:rsidR="00C30193">
        <w:rPr>
          <w:b/>
          <w:sz w:val="22"/>
        </w:rPr>
        <w:t xml:space="preserve"> the</w:t>
      </w:r>
      <w:r w:rsidR="0087540E">
        <w:rPr>
          <w:b/>
          <w:sz w:val="22"/>
        </w:rPr>
        <w:t xml:space="preserve"> U.S. tool</w:t>
      </w:r>
      <w:r w:rsidR="00604718">
        <w:rPr>
          <w:b/>
          <w:sz w:val="22"/>
        </w:rPr>
        <w:t>.</w:t>
      </w:r>
    </w:p>
    <w:p w14:paraId="4CF7BB1D" w14:textId="45799A37" w:rsidR="00742E34" w:rsidRDefault="00742E34" w:rsidP="007826C1">
      <w:pPr>
        <w:jc w:val="center"/>
        <w:rPr>
          <w:b/>
          <w:sz w:val="22"/>
        </w:rPr>
      </w:pPr>
    </w:p>
    <w:p w14:paraId="56D2189B" w14:textId="0F30A84F" w:rsidR="00742E34" w:rsidRDefault="00382012" w:rsidP="007826C1">
      <w:pPr>
        <w:jc w:val="center"/>
        <w:rPr>
          <w:b/>
          <w:sz w:val="22"/>
        </w:rPr>
      </w:pPr>
      <w:r>
        <w:rPr>
          <w:b/>
          <w:noProof/>
          <w:sz w:val="22"/>
        </w:rPr>
        <w:drawing>
          <wp:inline distT="0" distB="0" distL="0" distR="0" wp14:anchorId="2F8AE4D2" wp14:editId="0548F93D">
            <wp:extent cx="5486400" cy="3657600"/>
            <wp:effectExtent l="0" t="0" r="0" b="0"/>
            <wp:docPr id="27" name="Picture 27" descr="A close up of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A close up of text on a white background&#10;&#10;Description automatically generated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8B2C0" w14:textId="77777777" w:rsidR="00186DCF" w:rsidRDefault="00186DCF" w:rsidP="00E2411F">
      <w:pPr>
        <w:jc w:val="center"/>
        <w:rPr>
          <w:b/>
          <w:sz w:val="22"/>
        </w:rPr>
      </w:pPr>
      <w:bookmarkStart w:id="4" w:name="_Ref454707532"/>
    </w:p>
    <w:p w14:paraId="354858E7" w14:textId="0CAF5ED1" w:rsidR="006A09CD" w:rsidRDefault="00742E34" w:rsidP="00E2411F">
      <w:pPr>
        <w:jc w:val="center"/>
        <w:rPr>
          <w:b/>
          <w:sz w:val="22"/>
        </w:rPr>
      </w:pPr>
      <w:r>
        <w:rPr>
          <w:b/>
          <w:sz w:val="22"/>
        </w:rPr>
        <w:t xml:space="preserve">Figure </w:t>
      </w:r>
      <w:r>
        <w:rPr>
          <w:b/>
          <w:sz w:val="22"/>
        </w:rPr>
        <w:fldChar w:fldCharType="begin"/>
      </w:r>
      <w:r>
        <w:rPr>
          <w:b/>
          <w:sz w:val="22"/>
        </w:rPr>
        <w:instrText xml:space="preserve"> SEQ Figure \* ARABIC </w:instrText>
      </w:r>
      <w:r>
        <w:rPr>
          <w:b/>
          <w:sz w:val="22"/>
        </w:rPr>
        <w:fldChar w:fldCharType="separate"/>
      </w:r>
      <w:r w:rsidR="00273552">
        <w:rPr>
          <w:b/>
          <w:noProof/>
          <w:sz w:val="22"/>
        </w:rPr>
        <w:t>4</w:t>
      </w:r>
      <w:r>
        <w:rPr>
          <w:b/>
          <w:sz w:val="22"/>
        </w:rPr>
        <w:fldChar w:fldCharType="end"/>
      </w:r>
      <w:bookmarkEnd w:id="4"/>
      <w:r>
        <w:rPr>
          <w:b/>
          <w:sz w:val="22"/>
        </w:rPr>
        <w:t xml:space="preserve">: </w:t>
      </w:r>
      <w:r w:rsidR="0031025E">
        <w:rPr>
          <w:b/>
          <w:sz w:val="22"/>
        </w:rPr>
        <w:t xml:space="preserve">Comparison of CENTISPACE-1 satellite index 1 maximum </w:t>
      </w:r>
      <w:proofErr w:type="spellStart"/>
      <w:r w:rsidR="0031025E">
        <w:rPr>
          <w:b/>
          <w:sz w:val="22"/>
        </w:rPr>
        <w:t>epfd</w:t>
      </w:r>
      <w:proofErr w:type="spellEnd"/>
      <w:r w:rsidR="0031025E">
        <w:rPr>
          <w:b/>
          <w:sz w:val="22"/>
        </w:rPr>
        <w:t xml:space="preserve"> </w:t>
      </w:r>
      <w:r w:rsidR="00BD4CEF">
        <w:rPr>
          <w:b/>
          <w:sz w:val="22"/>
        </w:rPr>
        <w:t xml:space="preserve">by </w:t>
      </w:r>
      <w:r w:rsidR="0031025E">
        <w:rPr>
          <w:b/>
          <w:sz w:val="22"/>
        </w:rPr>
        <w:t>latitude</w:t>
      </w:r>
    </w:p>
    <w:p w14:paraId="1FA8F19C" w14:textId="2F499EAD" w:rsidR="00756B41" w:rsidRDefault="00756B41" w:rsidP="00E2411F">
      <w:pPr>
        <w:jc w:val="center"/>
        <w:rPr>
          <w:b/>
          <w:sz w:val="22"/>
        </w:rPr>
      </w:pPr>
    </w:p>
    <w:p w14:paraId="2687960F" w14:textId="77777777" w:rsidR="00A76C22" w:rsidRDefault="00A76C22">
      <w:pPr>
        <w:rPr>
          <w:rFonts w:eastAsiaTheme="majorEastAsia"/>
          <w:b/>
          <w:bCs/>
        </w:rPr>
      </w:pPr>
      <w:r>
        <w:br w:type="page"/>
      </w:r>
    </w:p>
    <w:p w14:paraId="507687D5" w14:textId="403403EE" w:rsidR="00382012" w:rsidRDefault="00150C12" w:rsidP="00382012">
      <w:pPr>
        <w:pStyle w:val="Heading3"/>
      </w:pPr>
      <w:r>
        <w:lastRenderedPageBreak/>
        <w:t xml:space="preserve">4.1.2 </w:t>
      </w:r>
      <w:r w:rsidR="00382012">
        <w:t>CENTISPACE-1 Satellite Index 2</w:t>
      </w:r>
    </w:p>
    <w:p w14:paraId="6E6680C2" w14:textId="5490C695" w:rsidR="0031025E" w:rsidRPr="006A09CD" w:rsidRDefault="00C30193" w:rsidP="0031025E">
      <w:pPr>
        <w:pStyle w:val="BodyText-MITRE2007"/>
      </w:pPr>
      <w:r>
        <w:t xml:space="preserve">A comparison of the </w:t>
      </w:r>
      <w:proofErr w:type="spellStart"/>
      <w:r w:rsidR="0031025E">
        <w:t>epfd</w:t>
      </w:r>
      <w:proofErr w:type="spellEnd"/>
      <w:r w:rsidR="0031025E">
        <w:t xml:space="preserve"> results from China and the U.S. for CENTISPACE-1 Satellite In</w:t>
      </w:r>
      <w:r w:rsidR="00BD4CEF">
        <w:t>d</w:t>
      </w:r>
      <w:r w:rsidR="0031025E">
        <w:t xml:space="preserve">ex 2 are shown in Figure </w:t>
      </w:r>
      <w:r w:rsidR="00A14CF2">
        <w:t>5</w:t>
      </w:r>
      <w:r w:rsidR="0031025E">
        <w:t xml:space="preserve"> and Figure </w:t>
      </w:r>
      <w:r w:rsidR="00A14CF2">
        <w:t>6</w:t>
      </w:r>
      <w:r w:rsidR="0031025E">
        <w:t xml:space="preserve">, respectively. </w:t>
      </w:r>
      <w:r w:rsidR="00A14CF2">
        <w:t xml:space="preserve">The maximum </w:t>
      </w:r>
      <w:proofErr w:type="spellStart"/>
      <w:r w:rsidR="00A14CF2">
        <w:t>epfd</w:t>
      </w:r>
      <w:proofErr w:type="spellEnd"/>
      <w:r w:rsidR="00A14CF2">
        <w:t xml:space="preserve"> values as a function of latitude for both tools are shown in Figure 7. The results are in very close agreement.</w:t>
      </w:r>
    </w:p>
    <w:p w14:paraId="635B4EDD" w14:textId="3FC908DB" w:rsidR="00150C12" w:rsidRDefault="0031025E" w:rsidP="009B4FDC">
      <w:pPr>
        <w:jc w:val="center"/>
      </w:pPr>
      <w:r>
        <w:rPr>
          <w:noProof/>
        </w:rPr>
        <w:drawing>
          <wp:inline distT="0" distB="0" distL="0" distR="0" wp14:anchorId="41EEE81C" wp14:editId="148B9C69">
            <wp:extent cx="4827182" cy="3218122"/>
            <wp:effectExtent l="0" t="0" r="0" b="190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4113" cy="3229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AEE53" w14:textId="77777777" w:rsidR="00150C12" w:rsidRPr="004F4D0D" w:rsidRDefault="00150C12" w:rsidP="004F4D0D"/>
    <w:p w14:paraId="35BDDA00" w14:textId="570F6B03" w:rsidR="0039059E" w:rsidRDefault="0039059E" w:rsidP="004F4D0D">
      <w:pPr>
        <w:jc w:val="center"/>
      </w:pPr>
    </w:p>
    <w:p w14:paraId="41E29103" w14:textId="3A74E026" w:rsidR="00E37BE2" w:rsidRDefault="00E37BE2" w:rsidP="0031025E">
      <w:pPr>
        <w:pStyle w:val="Caption"/>
      </w:pPr>
      <w:r>
        <w:t xml:space="preserve">Figure </w:t>
      </w:r>
      <w:r w:rsidR="00361299">
        <w:fldChar w:fldCharType="begin"/>
      </w:r>
      <w:r w:rsidR="00361299">
        <w:instrText xml:space="preserve"> SEQ Figure \* ARABIC </w:instrText>
      </w:r>
      <w:r w:rsidR="00361299">
        <w:fldChar w:fldCharType="separate"/>
      </w:r>
      <w:r w:rsidR="00273552">
        <w:rPr>
          <w:noProof/>
        </w:rPr>
        <w:t>5</w:t>
      </w:r>
      <w:r w:rsidR="00361299">
        <w:rPr>
          <w:noProof/>
        </w:rPr>
        <w:fldChar w:fldCharType="end"/>
      </w:r>
      <w:r>
        <w:t xml:space="preserve">. </w:t>
      </w:r>
      <w:r w:rsidR="0031025E" w:rsidRPr="00FE4D7D">
        <w:t xml:space="preserve">CENTISPACE-1 satellite index </w:t>
      </w:r>
      <w:r w:rsidR="0031025E">
        <w:t>2</w:t>
      </w:r>
      <w:r w:rsidR="0031025E" w:rsidRPr="00FE4D7D">
        <w:t xml:space="preserve"> </w:t>
      </w:r>
      <w:proofErr w:type="spellStart"/>
      <w:r w:rsidR="0031025E" w:rsidRPr="00FE4D7D">
        <w:t>epfd</w:t>
      </w:r>
      <w:proofErr w:type="spellEnd"/>
      <w:r w:rsidR="0031025E" w:rsidRPr="00FE4D7D">
        <w:t xml:space="preserve"> data provided by China</w:t>
      </w:r>
    </w:p>
    <w:p w14:paraId="18F2DD7A" w14:textId="1A14273E" w:rsidR="00E37BE2" w:rsidRDefault="0031025E" w:rsidP="004F4D0D">
      <w:pPr>
        <w:jc w:val="center"/>
      </w:pPr>
      <w:r>
        <w:rPr>
          <w:noProof/>
        </w:rPr>
        <w:drawing>
          <wp:inline distT="0" distB="0" distL="0" distR="0" wp14:anchorId="224381B2" wp14:editId="0DEF08D9">
            <wp:extent cx="4901063" cy="3267375"/>
            <wp:effectExtent l="0" t="0" r="0" b="95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2297" cy="3281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42ECD" w14:textId="77777777" w:rsidR="00C30193" w:rsidRDefault="00C30193" w:rsidP="009B4FDC">
      <w:pPr>
        <w:pStyle w:val="Caption"/>
      </w:pPr>
    </w:p>
    <w:p w14:paraId="1BA6640A" w14:textId="2BB51877" w:rsidR="0031025E" w:rsidRPr="009B4FDC" w:rsidRDefault="00E37BE2" w:rsidP="009B4FDC">
      <w:pPr>
        <w:pStyle w:val="Caption"/>
      </w:pPr>
      <w:r>
        <w:t xml:space="preserve">Figure </w:t>
      </w:r>
      <w:r w:rsidR="00361299">
        <w:fldChar w:fldCharType="begin"/>
      </w:r>
      <w:r w:rsidR="00361299">
        <w:instrText xml:space="preserve"> SEQ Figure \* ARABIC </w:instrText>
      </w:r>
      <w:r w:rsidR="00361299">
        <w:fldChar w:fldCharType="separate"/>
      </w:r>
      <w:r w:rsidR="00273552">
        <w:t>6</w:t>
      </w:r>
      <w:r w:rsidR="00361299">
        <w:fldChar w:fldCharType="end"/>
      </w:r>
      <w:r>
        <w:t xml:space="preserve">. </w:t>
      </w:r>
      <w:r w:rsidR="0031025E" w:rsidRPr="009B4FDC">
        <w:t xml:space="preserve">CENTISPACE-1 satellite index 2 </w:t>
      </w:r>
      <w:proofErr w:type="spellStart"/>
      <w:r w:rsidR="0031025E" w:rsidRPr="009B4FDC">
        <w:t>epfd</w:t>
      </w:r>
      <w:proofErr w:type="spellEnd"/>
      <w:r w:rsidR="0031025E" w:rsidRPr="009B4FDC">
        <w:t xml:space="preserve"> data calculated using</w:t>
      </w:r>
      <w:r w:rsidR="00C30193">
        <w:t xml:space="preserve"> the</w:t>
      </w:r>
      <w:r w:rsidR="0031025E" w:rsidRPr="009B4FDC">
        <w:t xml:space="preserve"> U.S. tool.</w:t>
      </w:r>
    </w:p>
    <w:p w14:paraId="03F3B178" w14:textId="36EBF7B9" w:rsidR="00E37BE2" w:rsidRDefault="00E37BE2" w:rsidP="00FE4D7D">
      <w:pPr>
        <w:pStyle w:val="Caption"/>
      </w:pPr>
    </w:p>
    <w:p w14:paraId="158B57B7" w14:textId="365D5E62" w:rsidR="00E37BE2" w:rsidRDefault="0031025E" w:rsidP="00FE4D7D">
      <w:pPr>
        <w:tabs>
          <w:tab w:val="left" w:pos="6408"/>
        </w:tabs>
        <w:jc w:val="center"/>
      </w:pPr>
      <w:r>
        <w:br w:type="textWrapping" w:clear="all"/>
      </w:r>
      <w:r w:rsidR="00FE4D7D">
        <w:rPr>
          <w:noProof/>
        </w:rPr>
        <w:drawing>
          <wp:inline distT="0" distB="0" distL="0" distR="0" wp14:anchorId="36FAB3A3" wp14:editId="4DE4E379">
            <wp:extent cx="5486400" cy="3657600"/>
            <wp:effectExtent l="0" t="0" r="0" b="0"/>
            <wp:docPr id="33" name="Picture 33" descr="A close up of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A close up of text on a white background&#10;&#10;Description automatically generated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1A459" w14:textId="77777777" w:rsidR="00C30193" w:rsidRDefault="00C30193" w:rsidP="00FE4D7D">
      <w:pPr>
        <w:pStyle w:val="Caption"/>
      </w:pPr>
    </w:p>
    <w:p w14:paraId="4109EAC0" w14:textId="53E3717B" w:rsidR="00880BF3" w:rsidRDefault="00E37BE2" w:rsidP="00FE4D7D">
      <w:pPr>
        <w:pStyle w:val="Caption"/>
      </w:pPr>
      <w:r w:rsidRPr="0031025E">
        <w:t xml:space="preserve">Figure </w:t>
      </w:r>
      <w:r w:rsidR="00361299">
        <w:fldChar w:fldCharType="begin"/>
      </w:r>
      <w:r w:rsidR="00361299">
        <w:instrText xml:space="preserve"> SEQ Figure \* ARABIC </w:instrText>
      </w:r>
      <w:r w:rsidR="00361299">
        <w:fldChar w:fldCharType="separate"/>
      </w:r>
      <w:r w:rsidR="00273552" w:rsidRPr="0031025E">
        <w:rPr>
          <w:noProof/>
        </w:rPr>
        <w:t>7</w:t>
      </w:r>
      <w:r w:rsidR="00361299">
        <w:rPr>
          <w:noProof/>
        </w:rPr>
        <w:fldChar w:fldCharType="end"/>
      </w:r>
      <w:r w:rsidRPr="0031025E">
        <w:t xml:space="preserve">. </w:t>
      </w:r>
      <w:r w:rsidR="0031025E" w:rsidRPr="00FE4D7D">
        <w:t xml:space="preserve">Comparison of CENTISPACE-1 satellite index </w:t>
      </w:r>
      <w:r w:rsidR="0031025E">
        <w:t>2</w:t>
      </w:r>
      <w:r w:rsidR="0031025E" w:rsidRPr="00FE4D7D">
        <w:t xml:space="preserve"> </w:t>
      </w:r>
      <w:r w:rsidR="0031025E">
        <w:t xml:space="preserve">maximum </w:t>
      </w:r>
      <w:proofErr w:type="spellStart"/>
      <w:r w:rsidR="0031025E" w:rsidRPr="00FE4D7D">
        <w:t>epfd</w:t>
      </w:r>
      <w:proofErr w:type="spellEnd"/>
      <w:r w:rsidR="0031025E" w:rsidRPr="00FE4D7D">
        <w:t xml:space="preserve"> </w:t>
      </w:r>
      <w:r w:rsidR="00BD4CEF">
        <w:t>by</w:t>
      </w:r>
      <w:r w:rsidR="00BD4CEF" w:rsidRPr="00FE4D7D">
        <w:t xml:space="preserve"> </w:t>
      </w:r>
      <w:r w:rsidR="0031025E" w:rsidRPr="00FE4D7D">
        <w:t>latitude</w:t>
      </w:r>
    </w:p>
    <w:p w14:paraId="38DD5213" w14:textId="77777777" w:rsidR="00C30193" w:rsidRDefault="00C30193" w:rsidP="00756B41">
      <w:pPr>
        <w:pStyle w:val="Heading2"/>
      </w:pPr>
    </w:p>
    <w:p w14:paraId="15E66048" w14:textId="77777777" w:rsidR="00A76C22" w:rsidRDefault="00A76C22">
      <w:pPr>
        <w:rPr>
          <w:rFonts w:eastAsiaTheme="majorEastAsia"/>
          <w:b/>
          <w:bCs/>
          <w:iCs/>
          <w:szCs w:val="28"/>
          <w:u w:val="single"/>
        </w:rPr>
      </w:pPr>
      <w:r>
        <w:br w:type="page"/>
      </w:r>
    </w:p>
    <w:p w14:paraId="3AA58701" w14:textId="2633378A" w:rsidR="00756B41" w:rsidRDefault="00756B41" w:rsidP="00756B41">
      <w:pPr>
        <w:pStyle w:val="Heading2"/>
      </w:pPr>
      <w:r>
        <w:lastRenderedPageBreak/>
        <w:t>4.2 Malaysia MEASAT</w:t>
      </w:r>
    </w:p>
    <w:p w14:paraId="2ED2F376" w14:textId="705F8F29" w:rsidR="00E17A5E" w:rsidRDefault="00E17A5E" w:rsidP="00E17A5E">
      <w:r>
        <w:t xml:space="preserve">For the </w:t>
      </w:r>
      <w:r w:rsidR="00E956E5">
        <w:t>17</w:t>
      </w:r>
      <w:r w:rsidR="00E956E5">
        <w:rPr>
          <w:vertAlign w:val="superscript"/>
        </w:rPr>
        <w:t>th</w:t>
      </w:r>
      <w:r w:rsidR="00E956E5">
        <w:t xml:space="preserve"> </w:t>
      </w:r>
      <w:r>
        <w:t xml:space="preserve">CM, Malaysia submitted </w:t>
      </w:r>
      <w:r w:rsidR="00E956E5">
        <w:t xml:space="preserve">updated </w:t>
      </w:r>
      <w:r>
        <w:t>information on MEASAT-1C at 91.5</w:t>
      </w:r>
      <w:r w:rsidR="00572C09">
        <w:rPr>
          <w:lang w:val="pl-PL"/>
        </w:rPr>
        <w:t xml:space="preserve">° </w:t>
      </w:r>
      <w:r w:rsidR="00572C09">
        <w:t>E</w:t>
      </w:r>
      <w:r>
        <w:t xml:space="preserve">. </w:t>
      </w:r>
      <w:r w:rsidR="00C30193">
        <w:t xml:space="preserve">A comparison of the </w:t>
      </w:r>
      <w:proofErr w:type="spellStart"/>
      <w:r>
        <w:t>epfd</w:t>
      </w:r>
      <w:proofErr w:type="spellEnd"/>
      <w:r>
        <w:t xml:space="preserve"> results for </w:t>
      </w:r>
      <w:r w:rsidR="00880BF3">
        <w:t>MEASAT-1C</w:t>
      </w:r>
      <w:r>
        <w:t xml:space="preserve"> using </w:t>
      </w:r>
      <w:r w:rsidR="00880BF3">
        <w:t>Malaysia</w:t>
      </w:r>
      <w:r w:rsidR="00C30193">
        <w:t>’s submission</w:t>
      </w:r>
      <w:r>
        <w:t xml:space="preserve"> and </w:t>
      </w:r>
      <w:r w:rsidR="00C30193">
        <w:t xml:space="preserve">the </w:t>
      </w:r>
      <w:r>
        <w:t xml:space="preserve">U.S. tool </w:t>
      </w:r>
      <w:r w:rsidR="00C30193">
        <w:t xml:space="preserve">is </w:t>
      </w:r>
      <w:r>
        <w:t>shown in Figure</w:t>
      </w:r>
      <w:r w:rsidR="005965AA">
        <w:t>s</w:t>
      </w:r>
      <w:r>
        <w:t xml:space="preserve"> </w:t>
      </w:r>
      <w:r w:rsidR="00273552">
        <w:t xml:space="preserve">8 </w:t>
      </w:r>
      <w:r>
        <w:t xml:space="preserve">and </w:t>
      </w:r>
      <w:r w:rsidR="00273552">
        <w:t>9</w:t>
      </w:r>
      <w:r>
        <w:t xml:space="preserve">, respectively. </w:t>
      </w:r>
      <w:r w:rsidR="00273552">
        <w:t xml:space="preserve">The maximum </w:t>
      </w:r>
      <w:proofErr w:type="spellStart"/>
      <w:r w:rsidR="00273552">
        <w:t>epfd</w:t>
      </w:r>
      <w:proofErr w:type="spellEnd"/>
      <w:r w:rsidR="00273552">
        <w:t xml:space="preserve"> values as a function of latitude for both tools are shown in Figure 10. </w:t>
      </w:r>
      <w:r>
        <w:t xml:space="preserve">The results are in </w:t>
      </w:r>
      <w:r w:rsidR="008E508B">
        <w:t xml:space="preserve">very </w:t>
      </w:r>
      <w:r w:rsidR="00190850">
        <w:t xml:space="preserve">good </w:t>
      </w:r>
      <w:r>
        <w:t>agreement.</w:t>
      </w:r>
    </w:p>
    <w:p w14:paraId="2D8D331A" w14:textId="5B39C622" w:rsidR="00756B41" w:rsidRDefault="00E956E5" w:rsidP="004F4D0D">
      <w:pPr>
        <w:jc w:val="center"/>
      </w:pPr>
      <w:r>
        <w:rPr>
          <w:noProof/>
        </w:rPr>
        <w:drawing>
          <wp:inline distT="0" distB="0" distL="0" distR="0" wp14:anchorId="66F7441C" wp14:editId="66137CB5">
            <wp:extent cx="4960089" cy="3306726"/>
            <wp:effectExtent l="0" t="0" r="0" b="825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3928" cy="3315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85418" w14:textId="77777777" w:rsidR="00153774" w:rsidRDefault="00153774" w:rsidP="00756B41"/>
    <w:p w14:paraId="14C46181" w14:textId="2E97C595" w:rsidR="00190850" w:rsidRDefault="00190850" w:rsidP="00190850">
      <w:pPr>
        <w:pStyle w:val="Caption"/>
      </w:pPr>
      <w:r>
        <w:t xml:space="preserve">Figure </w:t>
      </w:r>
      <w:r w:rsidR="00361299">
        <w:fldChar w:fldCharType="begin"/>
      </w:r>
      <w:r w:rsidR="00361299">
        <w:instrText xml:space="preserve"> SEQ Figure \* ARABIC </w:instrText>
      </w:r>
      <w:r w:rsidR="00361299">
        <w:fldChar w:fldCharType="separate"/>
      </w:r>
      <w:r w:rsidR="00273552">
        <w:rPr>
          <w:noProof/>
        </w:rPr>
        <w:t>8</w:t>
      </w:r>
      <w:r w:rsidR="00361299">
        <w:rPr>
          <w:noProof/>
        </w:rPr>
        <w:fldChar w:fldCharType="end"/>
      </w:r>
      <w:r>
        <w:t>. MESAT-1C (91.5</w:t>
      </w:r>
      <w:r w:rsidR="00572C09">
        <w:rPr>
          <w:lang w:val="pl-PL"/>
        </w:rPr>
        <w:t xml:space="preserve">° </w:t>
      </w:r>
      <w:r w:rsidR="00572C09">
        <w:t>E</w:t>
      </w:r>
      <w:r w:rsidR="00153774">
        <w:t xml:space="preserve">) </w:t>
      </w:r>
      <w:proofErr w:type="spellStart"/>
      <w:r w:rsidR="00153774">
        <w:t>epfd</w:t>
      </w:r>
      <w:proofErr w:type="spellEnd"/>
      <w:r w:rsidR="00153774">
        <w:t xml:space="preserve"> data provided by Malaysia</w:t>
      </w:r>
    </w:p>
    <w:p w14:paraId="0515CC6E" w14:textId="06C23C56" w:rsidR="00153774" w:rsidRDefault="00E956E5" w:rsidP="004F4D0D">
      <w:pPr>
        <w:jc w:val="center"/>
      </w:pPr>
      <w:r>
        <w:rPr>
          <w:noProof/>
        </w:rPr>
        <w:drawing>
          <wp:inline distT="0" distB="0" distL="0" distR="0" wp14:anchorId="4198999A" wp14:editId="3EF29D53">
            <wp:extent cx="5007935" cy="3338623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9721" cy="334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FADC1" w14:textId="77777777" w:rsidR="00C30193" w:rsidRDefault="00C30193" w:rsidP="00153774">
      <w:pPr>
        <w:pStyle w:val="Caption"/>
      </w:pPr>
    </w:p>
    <w:p w14:paraId="1356BA45" w14:textId="7117FD90" w:rsidR="00153774" w:rsidRDefault="00153774" w:rsidP="00153774">
      <w:pPr>
        <w:pStyle w:val="Caption"/>
      </w:pPr>
      <w:r>
        <w:t xml:space="preserve">Figure </w:t>
      </w:r>
      <w:r w:rsidR="00361299">
        <w:fldChar w:fldCharType="begin"/>
      </w:r>
      <w:r w:rsidR="00361299">
        <w:instrText xml:space="preserve"> SEQ Figure \* ARABIC </w:instrText>
      </w:r>
      <w:r w:rsidR="00361299">
        <w:fldChar w:fldCharType="separate"/>
      </w:r>
      <w:r w:rsidR="00273552">
        <w:rPr>
          <w:noProof/>
        </w:rPr>
        <w:t>9</w:t>
      </w:r>
      <w:r w:rsidR="00361299">
        <w:rPr>
          <w:noProof/>
        </w:rPr>
        <w:fldChar w:fldCharType="end"/>
      </w:r>
      <w:r>
        <w:t>. MEASAT-1C (91.5</w:t>
      </w:r>
      <w:r w:rsidR="00572C09">
        <w:rPr>
          <w:lang w:val="pl-PL"/>
        </w:rPr>
        <w:t xml:space="preserve">° </w:t>
      </w:r>
      <w:r w:rsidR="00572C09">
        <w:t>E</w:t>
      </w:r>
      <w:r>
        <w:t xml:space="preserve">) </w:t>
      </w:r>
      <w:proofErr w:type="spellStart"/>
      <w:r>
        <w:t>epfd</w:t>
      </w:r>
      <w:proofErr w:type="spellEnd"/>
      <w:r>
        <w:t xml:space="preserve"> data calculated using</w:t>
      </w:r>
      <w:r w:rsidR="00C30193">
        <w:t xml:space="preserve"> the</w:t>
      </w:r>
      <w:r>
        <w:t xml:space="preserve"> U.S. tool</w:t>
      </w:r>
    </w:p>
    <w:p w14:paraId="416F13A5" w14:textId="245F074C" w:rsidR="00153774" w:rsidRPr="004F4D0D" w:rsidRDefault="00153774" w:rsidP="004F4D0D"/>
    <w:p w14:paraId="48B408C3" w14:textId="05AFC8C0" w:rsidR="00153774" w:rsidRDefault="00E956E5" w:rsidP="004F4D0D">
      <w:pPr>
        <w:jc w:val="center"/>
      </w:pPr>
      <w:r>
        <w:rPr>
          <w:noProof/>
        </w:rPr>
        <w:drawing>
          <wp:inline distT="0" distB="0" distL="0" distR="0" wp14:anchorId="43B51E61" wp14:editId="4665BD91">
            <wp:extent cx="5486400" cy="3657600"/>
            <wp:effectExtent l="0" t="0" r="0" b="0"/>
            <wp:docPr id="16" name="Picture 16" descr="A close 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close up of a map&#10;&#10;Description automatically generated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88864" w14:textId="77777777" w:rsidR="00C30193" w:rsidRDefault="00C30193" w:rsidP="00153774">
      <w:pPr>
        <w:pStyle w:val="Caption"/>
      </w:pPr>
    </w:p>
    <w:p w14:paraId="31C7BB14" w14:textId="40677A38" w:rsidR="00153774" w:rsidRDefault="00153774" w:rsidP="00153774">
      <w:pPr>
        <w:pStyle w:val="Caption"/>
      </w:pPr>
      <w:r>
        <w:t xml:space="preserve">Figure </w:t>
      </w:r>
      <w:r w:rsidR="00361299">
        <w:fldChar w:fldCharType="begin"/>
      </w:r>
      <w:r w:rsidR="00361299">
        <w:instrText xml:space="preserve"> SEQ Figure \* ARABIC </w:instrText>
      </w:r>
      <w:r w:rsidR="00361299">
        <w:fldChar w:fldCharType="separate"/>
      </w:r>
      <w:r w:rsidR="00273552">
        <w:rPr>
          <w:noProof/>
        </w:rPr>
        <w:t>10</w:t>
      </w:r>
      <w:r w:rsidR="00361299">
        <w:rPr>
          <w:noProof/>
        </w:rPr>
        <w:fldChar w:fldCharType="end"/>
      </w:r>
      <w:r>
        <w:t>. Comparison of Malaysia and U.S. calculations of MEASAT-1C (91.5</w:t>
      </w:r>
      <w:r w:rsidR="00572C09">
        <w:rPr>
          <w:lang w:val="pl-PL"/>
        </w:rPr>
        <w:t xml:space="preserve">° </w:t>
      </w:r>
      <w:r w:rsidR="00572C09">
        <w:t>E</w:t>
      </w:r>
      <w:r>
        <w:t xml:space="preserve">) </w:t>
      </w:r>
      <w:proofErr w:type="spellStart"/>
      <w:r>
        <w:t>epfd</w:t>
      </w:r>
      <w:proofErr w:type="spellEnd"/>
      <w:r>
        <w:t xml:space="preserve"> data</w:t>
      </w:r>
    </w:p>
    <w:p w14:paraId="77318299" w14:textId="77777777" w:rsidR="00A61588" w:rsidRPr="004F4D0D" w:rsidRDefault="00A61588" w:rsidP="00A61588"/>
    <w:p w14:paraId="6A2FE46F" w14:textId="02E33CDD" w:rsidR="006A09CD" w:rsidRPr="006A09CD" w:rsidRDefault="006A09CD" w:rsidP="006A09CD"/>
    <w:sectPr w:rsidR="006A09CD" w:rsidRPr="006A09C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B803DDD" w14:textId="77777777" w:rsidR="00361299" w:rsidRDefault="00361299">
      <w:r>
        <w:separator/>
      </w:r>
    </w:p>
  </w:endnote>
  <w:endnote w:type="continuationSeparator" w:id="0">
    <w:p w14:paraId="47F11BE8" w14:textId="77777777" w:rsidR="00361299" w:rsidRDefault="003612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 Bold">
    <w:altName w:val="Times New Roman"/>
    <w:panose1 w:val="020B0604020202020204"/>
    <w:charset w:val="00"/>
    <w:family w:val="roman"/>
    <w:pitch w:val="variable"/>
    <w:sig w:usb0="E0002AE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88B87E0" w14:textId="77777777" w:rsidR="00361299" w:rsidRDefault="00361299">
      <w:r>
        <w:separator/>
      </w:r>
    </w:p>
  </w:footnote>
  <w:footnote w:type="continuationSeparator" w:id="0">
    <w:p w14:paraId="6B5783D6" w14:textId="77777777" w:rsidR="00361299" w:rsidRDefault="0036129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C91ACF"/>
    <w:multiLevelType w:val="hybridMultilevel"/>
    <w:tmpl w:val="3C6C80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1D78F2"/>
    <w:multiLevelType w:val="hybridMultilevel"/>
    <w:tmpl w:val="5C70B0D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A834DF"/>
    <w:multiLevelType w:val="hybridMultilevel"/>
    <w:tmpl w:val="2646C9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876786"/>
    <w:multiLevelType w:val="hybridMultilevel"/>
    <w:tmpl w:val="8F202B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486A32"/>
    <w:multiLevelType w:val="hybridMultilevel"/>
    <w:tmpl w:val="81562C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3F3BD9"/>
    <w:multiLevelType w:val="hybridMultilevel"/>
    <w:tmpl w:val="6D0E44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630665"/>
    <w:multiLevelType w:val="hybridMultilevel"/>
    <w:tmpl w:val="F2FAED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9312C1"/>
    <w:multiLevelType w:val="hybridMultilevel"/>
    <w:tmpl w:val="61D0029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A257AF"/>
    <w:multiLevelType w:val="hybridMultilevel"/>
    <w:tmpl w:val="452ADB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D15908"/>
    <w:multiLevelType w:val="hybridMultilevel"/>
    <w:tmpl w:val="8C9A54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DE24411"/>
    <w:multiLevelType w:val="hybridMultilevel"/>
    <w:tmpl w:val="F5EAC2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EBF799A"/>
    <w:multiLevelType w:val="hybridMultilevel"/>
    <w:tmpl w:val="E9E4581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69084F"/>
    <w:multiLevelType w:val="hybridMultilevel"/>
    <w:tmpl w:val="E9E4581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662560C"/>
    <w:multiLevelType w:val="hybridMultilevel"/>
    <w:tmpl w:val="A3D4AE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11E24D6"/>
    <w:multiLevelType w:val="hybridMultilevel"/>
    <w:tmpl w:val="C2D4E136"/>
    <w:lvl w:ilvl="0" w:tplc="D7DE064A">
      <w:start w:val="2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59A4D37"/>
    <w:multiLevelType w:val="hybridMultilevel"/>
    <w:tmpl w:val="07744F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0F001A5"/>
    <w:multiLevelType w:val="hybridMultilevel"/>
    <w:tmpl w:val="A970BE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30847B4"/>
    <w:multiLevelType w:val="hybridMultilevel"/>
    <w:tmpl w:val="7BD63356"/>
    <w:lvl w:ilvl="0" w:tplc="2CF62770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8" w15:restartNumberingAfterBreak="0">
    <w:nsid w:val="738D2C87"/>
    <w:multiLevelType w:val="hybridMultilevel"/>
    <w:tmpl w:val="D96A40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3BC53D7"/>
    <w:multiLevelType w:val="hybridMultilevel"/>
    <w:tmpl w:val="10B680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43F6079"/>
    <w:multiLevelType w:val="hybridMultilevel"/>
    <w:tmpl w:val="670EEAA8"/>
    <w:lvl w:ilvl="0" w:tplc="C9B0F414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67E1CDB"/>
    <w:multiLevelType w:val="hybridMultilevel"/>
    <w:tmpl w:val="6422D1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8"/>
  </w:num>
  <w:num w:numId="3">
    <w:abstractNumId w:val="9"/>
  </w:num>
  <w:num w:numId="4">
    <w:abstractNumId w:val="3"/>
  </w:num>
  <w:num w:numId="5">
    <w:abstractNumId w:val="12"/>
  </w:num>
  <w:num w:numId="6">
    <w:abstractNumId w:val="1"/>
  </w:num>
  <w:num w:numId="7">
    <w:abstractNumId w:val="16"/>
  </w:num>
  <w:num w:numId="8">
    <w:abstractNumId w:val="21"/>
  </w:num>
  <w:num w:numId="9">
    <w:abstractNumId w:val="4"/>
  </w:num>
  <w:num w:numId="10">
    <w:abstractNumId w:val="0"/>
  </w:num>
  <w:num w:numId="11">
    <w:abstractNumId w:val="15"/>
  </w:num>
  <w:num w:numId="12">
    <w:abstractNumId w:val="10"/>
  </w:num>
  <w:num w:numId="13">
    <w:abstractNumId w:val="6"/>
  </w:num>
  <w:num w:numId="14">
    <w:abstractNumId w:val="13"/>
  </w:num>
  <w:num w:numId="15">
    <w:abstractNumId w:val="17"/>
  </w:num>
  <w:num w:numId="16">
    <w:abstractNumId w:val="11"/>
  </w:num>
  <w:num w:numId="17">
    <w:abstractNumId w:val="5"/>
  </w:num>
  <w:num w:numId="18">
    <w:abstractNumId w:val="2"/>
  </w:num>
  <w:num w:numId="19">
    <w:abstractNumId w:val="19"/>
  </w:num>
  <w:num w:numId="20">
    <w:abstractNumId w:val="7"/>
  </w:num>
  <w:num w:numId="21">
    <w:abstractNumId w:val="20"/>
  </w:num>
  <w:num w:numId="2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7"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48D6"/>
    <w:rsid w:val="000050A4"/>
    <w:rsid w:val="00013E64"/>
    <w:rsid w:val="00037581"/>
    <w:rsid w:val="000602A9"/>
    <w:rsid w:val="0006606E"/>
    <w:rsid w:val="00083C13"/>
    <w:rsid w:val="00084634"/>
    <w:rsid w:val="00092BDD"/>
    <w:rsid w:val="000950C9"/>
    <w:rsid w:val="000B0979"/>
    <w:rsid w:val="000C6F2D"/>
    <w:rsid w:val="000D020A"/>
    <w:rsid w:val="000D2CAB"/>
    <w:rsid w:val="000D7FCC"/>
    <w:rsid w:val="000E355C"/>
    <w:rsid w:val="001044A9"/>
    <w:rsid w:val="00106F66"/>
    <w:rsid w:val="001360BA"/>
    <w:rsid w:val="00150C12"/>
    <w:rsid w:val="001510B5"/>
    <w:rsid w:val="00153774"/>
    <w:rsid w:val="00161D02"/>
    <w:rsid w:val="00186DCF"/>
    <w:rsid w:val="00190850"/>
    <w:rsid w:val="001974FD"/>
    <w:rsid w:val="001D1A4F"/>
    <w:rsid w:val="002425F0"/>
    <w:rsid w:val="002515A9"/>
    <w:rsid w:val="00273552"/>
    <w:rsid w:val="002A2CF6"/>
    <w:rsid w:val="002B6545"/>
    <w:rsid w:val="002C47B7"/>
    <w:rsid w:val="002C60BD"/>
    <w:rsid w:val="003048D6"/>
    <w:rsid w:val="0031025E"/>
    <w:rsid w:val="00331ADB"/>
    <w:rsid w:val="0035450D"/>
    <w:rsid w:val="00361299"/>
    <w:rsid w:val="00361CDA"/>
    <w:rsid w:val="00363BAB"/>
    <w:rsid w:val="00365119"/>
    <w:rsid w:val="00382012"/>
    <w:rsid w:val="0039059E"/>
    <w:rsid w:val="003969AE"/>
    <w:rsid w:val="00396A8D"/>
    <w:rsid w:val="003B1C2B"/>
    <w:rsid w:val="003C0A06"/>
    <w:rsid w:val="003D14EE"/>
    <w:rsid w:val="003F6863"/>
    <w:rsid w:val="00455AE0"/>
    <w:rsid w:val="00485EA3"/>
    <w:rsid w:val="00492008"/>
    <w:rsid w:val="004A68FC"/>
    <w:rsid w:val="004E2059"/>
    <w:rsid w:val="004E4CCC"/>
    <w:rsid w:val="004F4D0D"/>
    <w:rsid w:val="004F5866"/>
    <w:rsid w:val="00502227"/>
    <w:rsid w:val="00520F3F"/>
    <w:rsid w:val="00525478"/>
    <w:rsid w:val="005479B7"/>
    <w:rsid w:val="00554453"/>
    <w:rsid w:val="00554A1D"/>
    <w:rsid w:val="0056012B"/>
    <w:rsid w:val="00571485"/>
    <w:rsid w:val="00572C09"/>
    <w:rsid w:val="005757D0"/>
    <w:rsid w:val="005760B5"/>
    <w:rsid w:val="00592982"/>
    <w:rsid w:val="005965AA"/>
    <w:rsid w:val="005A6695"/>
    <w:rsid w:val="005A7654"/>
    <w:rsid w:val="005D2921"/>
    <w:rsid w:val="005E1131"/>
    <w:rsid w:val="00604718"/>
    <w:rsid w:val="00621FF1"/>
    <w:rsid w:val="00630134"/>
    <w:rsid w:val="00646BA8"/>
    <w:rsid w:val="00655B48"/>
    <w:rsid w:val="00660ABA"/>
    <w:rsid w:val="00666A7E"/>
    <w:rsid w:val="00667DED"/>
    <w:rsid w:val="006702D7"/>
    <w:rsid w:val="006A09CD"/>
    <w:rsid w:val="006B063F"/>
    <w:rsid w:val="006D1E78"/>
    <w:rsid w:val="006D42F9"/>
    <w:rsid w:val="006D4641"/>
    <w:rsid w:val="006D73C1"/>
    <w:rsid w:val="006E62AD"/>
    <w:rsid w:val="0070371D"/>
    <w:rsid w:val="00726F92"/>
    <w:rsid w:val="0072748E"/>
    <w:rsid w:val="00742E34"/>
    <w:rsid w:val="00756B41"/>
    <w:rsid w:val="00764D70"/>
    <w:rsid w:val="007738C8"/>
    <w:rsid w:val="00781248"/>
    <w:rsid w:val="007816BF"/>
    <w:rsid w:val="007826C1"/>
    <w:rsid w:val="007A5058"/>
    <w:rsid w:val="007B00B1"/>
    <w:rsid w:val="00800784"/>
    <w:rsid w:val="00802D92"/>
    <w:rsid w:val="0080369C"/>
    <w:rsid w:val="00811084"/>
    <w:rsid w:val="008122B6"/>
    <w:rsid w:val="0081485C"/>
    <w:rsid w:val="008514A9"/>
    <w:rsid w:val="00856C9A"/>
    <w:rsid w:val="008604E6"/>
    <w:rsid w:val="008710B3"/>
    <w:rsid w:val="0087540E"/>
    <w:rsid w:val="00880BF3"/>
    <w:rsid w:val="008E508B"/>
    <w:rsid w:val="00900FB6"/>
    <w:rsid w:val="00906C14"/>
    <w:rsid w:val="00914060"/>
    <w:rsid w:val="00924B2A"/>
    <w:rsid w:val="00930217"/>
    <w:rsid w:val="00934FFA"/>
    <w:rsid w:val="00935E94"/>
    <w:rsid w:val="009A2017"/>
    <w:rsid w:val="009A24AE"/>
    <w:rsid w:val="009B4FDC"/>
    <w:rsid w:val="009D02D3"/>
    <w:rsid w:val="00A00D75"/>
    <w:rsid w:val="00A14CF2"/>
    <w:rsid w:val="00A312BF"/>
    <w:rsid w:val="00A34A62"/>
    <w:rsid w:val="00A43EBC"/>
    <w:rsid w:val="00A522E4"/>
    <w:rsid w:val="00A61588"/>
    <w:rsid w:val="00A75F9C"/>
    <w:rsid w:val="00A76C22"/>
    <w:rsid w:val="00A81260"/>
    <w:rsid w:val="00A96CA7"/>
    <w:rsid w:val="00A97ACF"/>
    <w:rsid w:val="00AB7A80"/>
    <w:rsid w:val="00AD1A64"/>
    <w:rsid w:val="00AF249D"/>
    <w:rsid w:val="00AF5878"/>
    <w:rsid w:val="00B215BA"/>
    <w:rsid w:val="00B26523"/>
    <w:rsid w:val="00B401C4"/>
    <w:rsid w:val="00B901A3"/>
    <w:rsid w:val="00BA4B47"/>
    <w:rsid w:val="00BB15AC"/>
    <w:rsid w:val="00BC51BC"/>
    <w:rsid w:val="00BC7F13"/>
    <w:rsid w:val="00BD4CEF"/>
    <w:rsid w:val="00C069B9"/>
    <w:rsid w:val="00C11A46"/>
    <w:rsid w:val="00C30193"/>
    <w:rsid w:val="00C404FB"/>
    <w:rsid w:val="00C740F4"/>
    <w:rsid w:val="00C81879"/>
    <w:rsid w:val="00CB2386"/>
    <w:rsid w:val="00CB4BA1"/>
    <w:rsid w:val="00CD4808"/>
    <w:rsid w:val="00CE0B55"/>
    <w:rsid w:val="00CF7AC2"/>
    <w:rsid w:val="00D016DB"/>
    <w:rsid w:val="00D3003A"/>
    <w:rsid w:val="00D3319C"/>
    <w:rsid w:val="00D35A46"/>
    <w:rsid w:val="00D36DCE"/>
    <w:rsid w:val="00D436A5"/>
    <w:rsid w:val="00D4412E"/>
    <w:rsid w:val="00D75DE9"/>
    <w:rsid w:val="00D97977"/>
    <w:rsid w:val="00DA7196"/>
    <w:rsid w:val="00DB413D"/>
    <w:rsid w:val="00DC12ED"/>
    <w:rsid w:val="00DC1465"/>
    <w:rsid w:val="00DD5DAE"/>
    <w:rsid w:val="00E00954"/>
    <w:rsid w:val="00E04CBE"/>
    <w:rsid w:val="00E10B45"/>
    <w:rsid w:val="00E14108"/>
    <w:rsid w:val="00E148E1"/>
    <w:rsid w:val="00E17A5E"/>
    <w:rsid w:val="00E2411F"/>
    <w:rsid w:val="00E265AB"/>
    <w:rsid w:val="00E37BE2"/>
    <w:rsid w:val="00E57FB8"/>
    <w:rsid w:val="00E956E5"/>
    <w:rsid w:val="00EC2100"/>
    <w:rsid w:val="00EC30FA"/>
    <w:rsid w:val="00F21844"/>
    <w:rsid w:val="00F22574"/>
    <w:rsid w:val="00F36E36"/>
    <w:rsid w:val="00F60BD0"/>
    <w:rsid w:val="00FB62EE"/>
    <w:rsid w:val="00FB7694"/>
    <w:rsid w:val="00FE34CC"/>
    <w:rsid w:val="00FE4D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2E33749"/>
  <w15:docId w15:val="{7AACA3EF-FE34-4663-9726-411B26F813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ascii="Times New Roman" w:hAnsi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spacing w:before="240" w:after="60"/>
      <w:outlineLvl w:val="0"/>
    </w:pPr>
    <w:rPr>
      <w:rFonts w:eastAsiaTheme="majorEastAsia"/>
      <w:b/>
      <w:bCs/>
      <w:kern w:val="32"/>
      <w:sz w:val="28"/>
      <w:szCs w:val="32"/>
      <w:u w:val="singl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spacing w:before="240" w:after="60"/>
      <w:outlineLvl w:val="1"/>
    </w:pPr>
    <w:rPr>
      <w:rFonts w:eastAsiaTheme="majorEastAsia"/>
      <w:b/>
      <w:bCs/>
      <w:iCs/>
      <w:szCs w:val="28"/>
      <w:u w:val="singl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spacing w:before="240" w:after="60"/>
      <w:outlineLvl w:val="2"/>
    </w:pPr>
    <w:rPr>
      <w:rFonts w:eastAsiaTheme="majorEastAsia"/>
      <w:b/>
      <w:bCs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pPr>
      <w:spacing w:before="240" w:after="60"/>
      <w:outlineLvl w:val="6"/>
    </w:p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pPr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paragraph" w:styleId="BalloonText">
    <w:name w:val="Balloon Text"/>
    <w:basedOn w:val="Normal"/>
    <w:link w:val="BalloonTextChar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</w:style>
  <w:style w:type="character" w:styleId="FootnoteReference">
    <w:name w:val="footnote reference"/>
    <w:basedOn w:val="DefaultParagraphFont"/>
    <w:rPr>
      <w:vertAlign w:val="superscript"/>
    </w:rPr>
  </w:style>
  <w:style w:type="paragraph" w:styleId="BodyText">
    <w:name w:val="Body Text"/>
    <w:basedOn w:val="Normal"/>
    <w:link w:val="BodyTextChar"/>
    <w:uiPriority w:val="99"/>
    <w:unhideWhenUsed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Pr>
      <w:sz w:val="24"/>
      <w:szCs w:val="24"/>
    </w:rPr>
  </w:style>
  <w:style w:type="character" w:customStyle="1" w:styleId="CaptionChar">
    <w:name w:val="Caption Char"/>
    <w:basedOn w:val="DefaultParagraphFont"/>
    <w:rPr>
      <w:rFonts w:ascii="Times New Roman" w:hAnsi="Times New Roman"/>
      <w:b/>
      <w:i/>
      <w:noProof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Pr>
      <w:rFonts w:ascii="Times New Roman" w:eastAsiaTheme="majorEastAsia" w:hAnsi="Times New Roman"/>
      <w:b/>
      <w:bCs/>
      <w:kern w:val="32"/>
      <w:sz w:val="28"/>
      <w:szCs w:val="32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="Times New Roman" w:eastAsiaTheme="majorEastAsia" w:hAnsi="Times New Roman"/>
      <w:b/>
      <w:bCs/>
      <w:iCs/>
      <w:sz w:val="24"/>
      <w:szCs w:val="28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rPr>
      <w:rFonts w:ascii="Times New Roman" w:eastAsiaTheme="majorEastAsia" w:hAnsi="Times New Roman"/>
      <w:b/>
      <w:bCs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Pr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Pr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rPr>
      <w:b/>
      <w:bCs/>
    </w:rPr>
  </w:style>
  <w:style w:type="character" w:customStyle="1" w:styleId="Heading7Char">
    <w:name w:val="Heading 7 Char"/>
    <w:basedOn w:val="DefaultParagraphFont"/>
    <w:link w:val="Heading7"/>
    <w:uiPriority w:val="9"/>
    <w:semiHidden/>
    <w:rPr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Pr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Pr>
      <w:rFonts w:asciiTheme="majorHAnsi" w:eastAsiaTheme="majorEastAsia" w:hAnsiTheme="majorHAnsi"/>
    </w:rPr>
  </w:style>
  <w:style w:type="paragraph" w:styleId="Title">
    <w:name w:val="Title"/>
    <w:basedOn w:val="Normal"/>
    <w:next w:val="Normal"/>
    <w:link w:val="TitleChar"/>
    <w:uiPriority w:val="10"/>
    <w:qFormat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SubtitleChar">
    <w:name w:val="Subtitle Char"/>
    <w:basedOn w:val="DefaultParagraphFont"/>
    <w:link w:val="Subtitle"/>
    <w:uiPriority w:val="11"/>
    <w:rPr>
      <w:rFonts w:asciiTheme="majorHAnsi" w:eastAsiaTheme="majorEastAsia" w:hAnsiTheme="majorHAnsi"/>
      <w:sz w:val="24"/>
      <w:szCs w:val="24"/>
    </w:rPr>
  </w:style>
  <w:style w:type="character" w:styleId="Strong">
    <w:name w:val="Strong"/>
    <w:basedOn w:val="DefaultParagraphFont"/>
    <w:uiPriority w:val="22"/>
    <w:qFormat/>
    <w:rPr>
      <w:b/>
      <w:bCs/>
    </w:rPr>
  </w:style>
  <w:style w:type="character" w:styleId="Emphasis">
    <w:name w:val="Emphasis"/>
    <w:basedOn w:val="DefaultParagraphFont"/>
    <w:uiPriority w:val="20"/>
    <w:qFormat/>
    <w:rPr>
      <w:rFonts w:asciiTheme="minorHAnsi" w:hAnsiTheme="minorHAnsi"/>
      <w:b/>
      <w:i/>
      <w:iCs/>
    </w:rPr>
  </w:style>
  <w:style w:type="paragraph" w:styleId="NoSpacing">
    <w:name w:val="No Spacing"/>
    <w:basedOn w:val="Normal"/>
    <w:uiPriority w:val="1"/>
    <w:qFormat/>
    <w:rPr>
      <w:szCs w:val="32"/>
    </w:rPr>
  </w:style>
  <w:style w:type="paragraph" w:styleId="Quote">
    <w:name w:val="Quote"/>
    <w:basedOn w:val="Normal"/>
    <w:next w:val="Normal"/>
    <w:link w:val="QuoteChar"/>
    <w:uiPriority w:val="29"/>
    <w:qFormat/>
    <w:rPr>
      <w:i/>
    </w:rPr>
  </w:style>
  <w:style w:type="character" w:customStyle="1" w:styleId="QuoteChar">
    <w:name w:val="Quote Char"/>
    <w:basedOn w:val="DefaultParagraphFont"/>
    <w:link w:val="Quote"/>
    <w:uiPriority w:val="29"/>
    <w:rPr>
      <w:i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ind w:left="720" w:right="720"/>
    </w:pPr>
    <w:rPr>
      <w:b/>
      <w:i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b/>
      <w:i/>
      <w:sz w:val="24"/>
    </w:rPr>
  </w:style>
  <w:style w:type="character" w:styleId="SubtleEmphasis">
    <w:name w:val="Subtle Emphasis"/>
    <w:uiPriority w:val="19"/>
    <w:qFormat/>
    <w:rPr>
      <w:i/>
      <w:color w:val="5A5A5A" w:themeColor="text1" w:themeTint="A5"/>
    </w:rPr>
  </w:style>
  <w:style w:type="character" w:styleId="IntenseEmphasis">
    <w:name w:val="Intense Emphasis"/>
    <w:basedOn w:val="DefaultParagraphFont"/>
    <w:uiPriority w:val="21"/>
    <w:qFormat/>
    <w:rPr>
      <w:b/>
      <w:i/>
      <w:sz w:val="24"/>
      <w:szCs w:val="24"/>
      <w:u w:val="single"/>
    </w:rPr>
  </w:style>
  <w:style w:type="character" w:styleId="SubtleReference">
    <w:name w:val="Subtle Reference"/>
    <w:basedOn w:val="DefaultParagraphFont"/>
    <w:uiPriority w:val="31"/>
    <w:qFormat/>
    <w:rPr>
      <w:sz w:val="24"/>
      <w:szCs w:val="24"/>
      <w:u w:val="single"/>
    </w:rPr>
  </w:style>
  <w:style w:type="character" w:styleId="IntenseReference">
    <w:name w:val="Intense Reference"/>
    <w:basedOn w:val="DefaultParagraphFont"/>
    <w:uiPriority w:val="32"/>
    <w:qFormat/>
    <w:rPr>
      <w:b/>
      <w:sz w:val="24"/>
      <w:u w:val="single"/>
    </w:rPr>
  </w:style>
  <w:style w:type="character" w:styleId="BookTitle">
    <w:name w:val="Book Title"/>
    <w:basedOn w:val="DefaultParagraphFont"/>
    <w:uiPriority w:val="33"/>
    <w:qFormat/>
    <w:rPr>
      <w:rFonts w:asciiTheme="majorHAnsi" w:eastAsiaTheme="majorEastAsia" w:hAnsiTheme="majorHAnsi"/>
      <w:b/>
      <w:i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pPr>
      <w:outlineLvl w:val="9"/>
    </w:pPr>
  </w:style>
  <w:style w:type="character" w:styleId="CommentReference">
    <w:name w:val="annotation reference"/>
    <w:basedOn w:val="DefaultParagraphFont"/>
    <w:rPr>
      <w:sz w:val="16"/>
      <w:szCs w:val="16"/>
    </w:rPr>
  </w:style>
  <w:style w:type="paragraph" w:styleId="CommentText">
    <w:name w:val="annotation text"/>
    <w:basedOn w:val="Normal"/>
    <w:link w:val="CommentTextChar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rPr>
      <w:b/>
      <w:bCs/>
    </w:rPr>
  </w:style>
  <w:style w:type="character" w:customStyle="1" w:styleId="CommentSubjectChar">
    <w:name w:val="Comment Subject Char"/>
    <w:basedOn w:val="CommentTextChar"/>
    <w:link w:val="CommentSubject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Pr>
      <w:sz w:val="24"/>
      <w:szCs w:val="24"/>
    </w:rPr>
  </w:style>
  <w:style w:type="table" w:styleId="TableGrid">
    <w:name w:val="Table Grid"/>
    <w:basedOn w:val="Table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1">
    <w:name w:val="Table Grid 1"/>
    <w:basedOn w:val="TableNormal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Tabletext">
    <w:name w:val="Table_text"/>
    <w:basedOn w:val="Normal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87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uppressAutoHyphens/>
      <w:overflowPunct w:val="0"/>
      <w:autoSpaceDE w:val="0"/>
      <w:spacing w:before="40" w:after="40"/>
      <w:textAlignment w:val="baseline"/>
    </w:pPr>
    <w:rPr>
      <w:rFonts w:eastAsia="Times New Roman"/>
      <w:sz w:val="20"/>
      <w:szCs w:val="20"/>
      <w:lang w:val="en-GB" w:eastAsia="ar-SA"/>
    </w:rPr>
  </w:style>
  <w:style w:type="paragraph" w:customStyle="1" w:styleId="Tablehead">
    <w:name w:val="Table_head"/>
    <w:basedOn w:val="Tabletext"/>
    <w:next w:val="Tabletext"/>
    <w:pPr>
      <w:keepNext/>
      <w:spacing w:before="80" w:after="80"/>
      <w:jc w:val="center"/>
    </w:pPr>
    <w:rPr>
      <w:rFonts w:ascii="Times New Roman Bold" w:hAnsi="Times New Roman Bold"/>
      <w:b/>
    </w:rPr>
  </w:style>
  <w:style w:type="paragraph" w:customStyle="1" w:styleId="BodyText-MITRE2007">
    <w:name w:val="Body Text - MITRE 2007"/>
    <w:link w:val="BodyText-MITRE2007Char"/>
    <w:qFormat/>
    <w:pPr>
      <w:tabs>
        <w:tab w:val="left" w:pos="720"/>
        <w:tab w:val="left" w:pos="2160"/>
        <w:tab w:val="left" w:pos="3600"/>
        <w:tab w:val="left" w:pos="5040"/>
        <w:tab w:val="left" w:pos="6480"/>
        <w:tab w:val="left" w:pos="7920"/>
      </w:tabs>
      <w:spacing w:before="100" w:after="100"/>
    </w:pPr>
    <w:rPr>
      <w:rFonts w:ascii="Times New Roman" w:eastAsia="Times New Roman" w:hAnsi="Times New Roman"/>
      <w:sz w:val="24"/>
      <w:szCs w:val="24"/>
    </w:rPr>
  </w:style>
  <w:style w:type="character" w:customStyle="1" w:styleId="BodyText-MITRE2007Char">
    <w:name w:val="Body Text - MITRE 2007 Char"/>
    <w:basedOn w:val="DefaultParagraphFont"/>
    <w:link w:val="BodyText-MITRE2007"/>
    <w:rPr>
      <w:rFonts w:ascii="Times New Roman" w:eastAsia="Times New Roman" w:hAnsi="Times New Roman"/>
      <w:sz w:val="24"/>
      <w:szCs w:val="24"/>
    </w:rPr>
  </w:style>
  <w:style w:type="paragraph" w:customStyle="1" w:styleId="Equationlegend">
    <w:name w:val="Equation_legend"/>
    <w:basedOn w:val="Normal"/>
    <w:pPr>
      <w:tabs>
        <w:tab w:val="right" w:pos="1871"/>
        <w:tab w:val="left" w:pos="2041"/>
      </w:tabs>
      <w:suppressAutoHyphens/>
      <w:overflowPunct w:val="0"/>
      <w:autoSpaceDE w:val="0"/>
      <w:spacing w:before="80"/>
      <w:ind w:left="2041" w:hanging="2041"/>
      <w:textAlignment w:val="baseline"/>
    </w:pPr>
    <w:rPr>
      <w:rFonts w:eastAsia="Times New Roman"/>
      <w:szCs w:val="20"/>
      <w:lang w:val="en-GB" w:eastAsia="ar-SA"/>
    </w:rPr>
  </w:style>
  <w:style w:type="paragraph" w:styleId="Header">
    <w:name w:val="header"/>
    <w:basedOn w:val="Normal"/>
    <w:link w:val="HeaderChar"/>
    <w:unhideWhenUsed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Pr>
      <w:rFonts w:ascii="Times New Roman" w:hAnsi="Times New Roman"/>
      <w:sz w:val="24"/>
      <w:szCs w:val="24"/>
    </w:rPr>
  </w:style>
  <w:style w:type="paragraph" w:styleId="Footer">
    <w:name w:val="footer"/>
    <w:basedOn w:val="Normal"/>
    <w:link w:val="FooterChar"/>
    <w:unhideWhenUsed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Pr>
      <w:rFonts w:ascii="Times New Roman" w:hAnsi="Times New Roman"/>
      <w:sz w:val="24"/>
      <w:szCs w:val="24"/>
    </w:rPr>
  </w:style>
  <w:style w:type="paragraph" w:styleId="Caption">
    <w:name w:val="caption"/>
    <w:basedOn w:val="Normal"/>
    <w:next w:val="Normal"/>
    <w:unhideWhenUsed/>
    <w:qFormat/>
    <w:pPr>
      <w:jc w:val="center"/>
    </w:pPr>
    <w:rPr>
      <w:b/>
      <w:sz w:val="22"/>
    </w:rPr>
  </w:style>
  <w:style w:type="character" w:styleId="Hyperlink">
    <w:name w:val="Hyperlink"/>
    <w:basedOn w:val="DefaultParagraphFont"/>
    <w:unhideWhenUsed/>
    <w:rsid w:val="005757D0"/>
    <w:rPr>
      <w:color w:val="0000FF" w:themeColor="hyperlink"/>
      <w:u w:val="single"/>
    </w:rPr>
  </w:style>
  <w:style w:type="paragraph" w:styleId="DocumentMap">
    <w:name w:val="Document Map"/>
    <w:basedOn w:val="Normal"/>
    <w:link w:val="DocumentMapChar"/>
    <w:semiHidden/>
    <w:unhideWhenUsed/>
    <w:rsid w:val="008604E6"/>
  </w:style>
  <w:style w:type="character" w:customStyle="1" w:styleId="DocumentMapChar">
    <w:name w:val="Document Map Char"/>
    <w:basedOn w:val="DefaultParagraphFont"/>
    <w:link w:val="DocumentMap"/>
    <w:semiHidden/>
    <w:rsid w:val="008604E6"/>
    <w:rPr>
      <w:rFonts w:ascii="Times New Roman" w:hAnsi="Times New Roman"/>
      <w:sz w:val="24"/>
      <w:szCs w:val="24"/>
    </w:rPr>
  </w:style>
  <w:style w:type="character" w:customStyle="1" w:styleId="UnresolvedMention1">
    <w:name w:val="Unresolved Mention1"/>
    <w:basedOn w:val="DefaultParagraphFont"/>
    <w:rsid w:val="00FE4D7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898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535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0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62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36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54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12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41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07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6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0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07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12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4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11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9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4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25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86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2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42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27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8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551177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370993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672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315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E4DC1B220742D429AE6FEAA10FB42A7" ma:contentTypeVersion="1" ma:contentTypeDescription="Create a new document." ma:contentTypeScope="" ma:versionID="3b3f1d44add31370ec65b156c452c62c">
  <xsd:schema xmlns:xsd="http://www.w3.org/2001/XMLSchema" xmlns:xs="http://www.w3.org/2001/XMLSchema" xmlns:p="http://schemas.microsoft.com/office/2006/metadata/properties" xmlns:ns2="ef247de1-037e-4b61-8ad1-bbefe9528285" targetNamespace="http://schemas.microsoft.com/office/2006/metadata/properties" ma:root="true" ma:fieldsID="6471ab4a22b4b3ed5dd089ddb2ae16c6" ns2:_="">
    <xsd:import namespace="ef247de1-037e-4b61-8ad1-bbefe9528285"/>
    <xsd:element name="properties">
      <xsd:complexType>
        <xsd:sequence>
          <xsd:element name="documentManagement">
            <xsd:complexType>
              <xsd:all>
                <xsd:element ref="ns2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247de1-037e-4b61-8ad1-bbefe9528285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DE67198-EF60-4DF3-94CE-1520DE766468}"/>
</file>

<file path=customXml/itemProps2.xml><?xml version="1.0" encoding="utf-8"?>
<ds:datastoreItem xmlns:ds="http://schemas.openxmlformats.org/officeDocument/2006/customXml" ds:itemID="{2D33298D-E77F-4D2D-8959-4A6AE78DA784}"/>
</file>

<file path=customXml/itemProps3.xml><?xml version="1.0" encoding="utf-8"?>
<ds:datastoreItem xmlns:ds="http://schemas.openxmlformats.org/officeDocument/2006/customXml" ds:itemID="{BAB4DA70-3B45-4519-A03A-4D83366F33F3}"/>
</file>

<file path=customXml/itemProps4.xml><?xml version="1.0" encoding="utf-8"?>
<ds:datastoreItem xmlns:ds="http://schemas.openxmlformats.org/officeDocument/2006/customXml" ds:itemID="{10F9BA53-3086-4249-9797-4AC18388AB80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1573</Words>
  <Characters>8967</Characters>
  <Application>Microsoft Office Word</Application>
  <DocSecurity>0</DocSecurity>
  <Lines>74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MITRE Corporation</Company>
  <LinksUpToDate>false</LinksUpToDate>
  <CharactersWithSpaces>10519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DCHOI</dc:creator>
  <cp:keywords/>
  <cp:lastModifiedBy>David S Choi</cp:lastModifiedBy>
  <cp:revision>2</cp:revision>
  <dcterms:created xsi:type="dcterms:W3CDTF">2020-08-16T19:32:00Z</dcterms:created>
  <dcterms:modified xsi:type="dcterms:W3CDTF">2020-08-16T19:32:00Z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0x010100BE4DC1B220742D429AE6FEAA10FB42A7</vt:lpwstr>
  </property>
</Properties>
</file>